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7EC63" w14:textId="735C8E19" w:rsidR="009B27EB" w:rsidRPr="003C3B3C" w:rsidRDefault="00624A3E" w:rsidP="003C3B3C">
      <w:pPr>
        <w:pStyle w:val="2"/>
      </w:pPr>
      <w:bookmarkStart w:id="0" w:name="_Toc48693789"/>
      <w:r>
        <w:t>99</w:t>
      </w:r>
      <w:r w:rsidR="009B27EB" w:rsidRPr="003C3B3C">
        <w:rPr>
          <w:rFonts w:hint="eastAsia"/>
        </w:rPr>
        <w:t>对现场混装炸药在复合焊接工程中应用的技术研究</w:t>
      </w:r>
      <w:bookmarkEnd w:id="0"/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"/>
        <w:gridCol w:w="1000"/>
        <w:gridCol w:w="528"/>
        <w:gridCol w:w="2004"/>
        <w:gridCol w:w="2180"/>
        <w:gridCol w:w="2612"/>
      </w:tblGrid>
      <w:tr w:rsidR="009B27EB" w:rsidRPr="003C3B3C" w14:paraId="50F627C4" w14:textId="77777777" w:rsidTr="0059580E">
        <w:trPr>
          <w:trHeight w:val="458"/>
          <w:jc w:val="center"/>
        </w:trPr>
        <w:tc>
          <w:tcPr>
            <w:tcW w:w="8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4B35" w14:textId="77777777" w:rsidR="009B27EB" w:rsidRPr="003C3B3C" w:rsidRDefault="009B27EB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C3B3C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9B27EB" w:rsidRPr="003C3B3C" w14:paraId="730C6C2C" w14:textId="77777777" w:rsidTr="003C3B3C">
        <w:trPr>
          <w:trHeight w:val="995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592E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FE6C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陕西红旗民爆集团股份有限公司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3E5E" w14:textId="77777777" w:rsidR="009B27EB" w:rsidRPr="003C3B3C" w:rsidRDefault="009B27EB" w:rsidP="0059580E">
            <w:pPr>
              <w:spacing w:line="500" w:lineRule="exact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5A6B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916100007197097R</w:t>
            </w:r>
          </w:p>
        </w:tc>
      </w:tr>
      <w:tr w:rsidR="009B27EB" w:rsidRPr="003C3B3C" w14:paraId="6A1C3550" w14:textId="77777777" w:rsidTr="003C3B3C">
        <w:trPr>
          <w:trHeight w:val="503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C1C1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E6FF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B555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388D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9B27EB" w:rsidRPr="003C3B3C" w14:paraId="2276FA6B" w14:textId="77777777" w:rsidTr="0059580E">
        <w:trPr>
          <w:trHeight w:val="503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31D3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5DD8" w14:textId="77777777" w:rsidR="009B27EB" w:rsidRPr="003C3B3C" w:rsidRDefault="009B27EB" w:rsidP="0059580E">
            <w:pPr>
              <w:spacing w:line="500" w:lineRule="exact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  <w:u w:val="single"/>
              </w:rPr>
              <w:t xml:space="preserve"> 宝鸡市</w:t>
            </w:r>
            <w:r w:rsidRPr="003C3B3C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9B27EB" w:rsidRPr="003C3B3C" w14:paraId="187023C0" w14:textId="77777777" w:rsidTr="003C3B3C">
        <w:trPr>
          <w:trHeight w:val="636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9145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8F6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277E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C33E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9B27EB" w:rsidRPr="003C3B3C" w14:paraId="2C66836A" w14:textId="77777777" w:rsidTr="003C3B3C">
        <w:trPr>
          <w:trHeight w:val="842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4AE7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44B4" w14:textId="77777777" w:rsidR="009B27EB" w:rsidRPr="003C3B3C" w:rsidRDefault="009B27EB" w:rsidP="0059580E">
            <w:pPr>
              <w:spacing w:line="500" w:lineRule="exact"/>
              <w:jc w:val="right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（万元）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7D7E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04EA" w14:textId="77777777" w:rsidR="009B27EB" w:rsidRPr="003C3B3C" w:rsidRDefault="009B27EB" w:rsidP="0059580E">
            <w:pPr>
              <w:spacing w:line="500" w:lineRule="exact"/>
              <w:jc w:val="right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 xml:space="preserve">  （人）</w:t>
            </w:r>
          </w:p>
        </w:tc>
      </w:tr>
      <w:tr w:rsidR="009B27EB" w:rsidRPr="003C3B3C" w14:paraId="1C673544" w14:textId="77777777" w:rsidTr="003C3B3C">
        <w:trPr>
          <w:trHeight w:val="545"/>
          <w:jc w:val="center"/>
        </w:trPr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3D77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F4C3" w14:textId="73D91EC7" w:rsidR="009B27EB" w:rsidRPr="003C3B3C" w:rsidRDefault="003C3B3C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9B27EB" w:rsidRPr="003C3B3C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EAD4" w14:textId="77777777" w:rsidR="009B27EB" w:rsidRPr="003C3B3C" w:rsidRDefault="009B27EB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A8F2" w14:textId="03EB1D55" w:rsidR="009B27EB" w:rsidRPr="003C3B3C" w:rsidRDefault="003C3B3C" w:rsidP="0059580E">
            <w:pPr>
              <w:spacing w:line="500" w:lineRule="exact"/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B27EB" w:rsidRPr="003C3B3C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9B27EB" w:rsidRPr="003C3B3C" w14:paraId="4E779A57" w14:textId="77777777" w:rsidTr="0059580E">
        <w:trPr>
          <w:trHeight w:val="40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3404" w14:textId="77777777" w:rsidR="009B27EB" w:rsidRPr="003C3B3C" w:rsidRDefault="009B27EB" w:rsidP="0059580E">
            <w:pPr>
              <w:rPr>
                <w:rFonts w:ascii="仿宋_GB2312" w:eastAsia="仿宋_GB2312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4DC6" w14:textId="77777777" w:rsidR="009B27EB" w:rsidRPr="003C3B3C" w:rsidRDefault="009B27EB" w:rsidP="0059580E">
            <w:pPr>
              <w:rPr>
                <w:rFonts w:ascii="仿宋_GB2312" w:eastAsia="仿宋_GB2312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对现场混装炸药在复合焊接工程中应用的技术研究</w:t>
            </w:r>
          </w:p>
        </w:tc>
      </w:tr>
      <w:tr w:rsidR="009B27EB" w:rsidRPr="003C3B3C" w14:paraId="7FEAB201" w14:textId="77777777" w:rsidTr="009B27EB">
        <w:trPr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8EDA5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1BE51" w14:textId="77777777" w:rsidR="009B27EB" w:rsidRPr="003C3B3C" w:rsidRDefault="009B27EB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EE811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7E39A851" w14:textId="16DE4CDB" w:rsidR="009B27EB" w:rsidRPr="003C3B3C" w:rsidRDefault="003C3B3C" w:rsidP="0059580E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B27EB" w:rsidRPr="003C3B3C">
              <w:rPr>
                <w:rFonts w:ascii="仿宋_GB2312" w:eastAsia="仿宋_GB2312" w:hAnsi="仿宋_GB2312" w:cs="仿宋_GB2312" w:hint="eastAsia"/>
                <w:sz w:val="24"/>
              </w:rPr>
              <w:t>产品研发（产品升级、新产品研发）</w:t>
            </w:r>
          </w:p>
          <w:p w14:paraId="04FB2AF5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32ABB27A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9B27EB" w:rsidRPr="003C3B3C" w14:paraId="55018267" w14:textId="77777777" w:rsidTr="009B27EB">
        <w:trPr>
          <w:jc w:val="center"/>
        </w:trPr>
        <w:tc>
          <w:tcPr>
            <w:tcW w:w="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DFB3" w14:textId="77777777" w:rsidR="009B27EB" w:rsidRPr="003C3B3C" w:rsidRDefault="009B27EB" w:rsidP="0059580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1C24C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7807C981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4948" w14:textId="77777777" w:rsidR="009B27EB" w:rsidRPr="003C3B3C" w:rsidRDefault="009B27EB" w:rsidP="009B27EB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346A2CE4" w14:textId="77777777" w:rsidR="009B27EB" w:rsidRPr="003C3B3C" w:rsidRDefault="009B27EB" w:rsidP="009B27EB">
            <w:pPr>
              <w:adjustRightInd w:val="0"/>
              <w:snapToGrid w:val="0"/>
              <w:spacing w:line="240" w:lineRule="exact"/>
              <w:rPr>
                <w:rFonts w:ascii="仿宋_GB2312" w:eastAsia="仿宋_GB2312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1、技术需求：对现场混装炸药在复合焊接工程中应用的技术研究；现场混合炸药的储存期研究。</w:t>
            </w:r>
          </w:p>
          <w:p w14:paraId="68490995" w14:textId="77777777" w:rsidR="009B27EB" w:rsidRPr="003C3B3C" w:rsidRDefault="009B27EB" w:rsidP="009B27EB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2、需要尽快解决该问题，该问题解决后一方面可以规避很多安全风险，另一方面可以节约生产成本。</w:t>
            </w:r>
          </w:p>
        </w:tc>
      </w:tr>
      <w:tr w:rsidR="009B27EB" w:rsidRPr="003C3B3C" w14:paraId="0DA49E6F" w14:textId="77777777" w:rsidTr="009B27EB">
        <w:trPr>
          <w:jc w:val="center"/>
        </w:trPr>
        <w:tc>
          <w:tcPr>
            <w:tcW w:w="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8B20" w14:textId="77777777" w:rsidR="009B27EB" w:rsidRPr="003C3B3C" w:rsidRDefault="009B27EB" w:rsidP="0059580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1F13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AD6C437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2412F" w14:textId="77777777" w:rsidR="009B27EB" w:rsidRPr="003C3B3C" w:rsidRDefault="009B27EB" w:rsidP="009B27EB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7EFB66D3" w14:textId="77777777" w:rsidR="009B27EB" w:rsidRPr="003C3B3C" w:rsidRDefault="009B27EB" w:rsidP="009B27EB">
            <w:pPr>
              <w:spacing w:line="240" w:lineRule="exact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hint="eastAsia"/>
                <w:sz w:val="24"/>
              </w:rPr>
              <w:t>目前企业已经研制出能够在复合焊接总使用的现场混装炸药，但未能解决这类炸药储存期的问题，现阶段该炸药是现场混装及时使用，若遇到天气问题，未使用完的炸药会出现结块等问题，影响下次使用。</w:t>
            </w:r>
          </w:p>
        </w:tc>
      </w:tr>
      <w:tr w:rsidR="009B27EB" w:rsidRPr="003C3B3C" w14:paraId="1EA9A330" w14:textId="77777777" w:rsidTr="009B27EB">
        <w:trPr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C83C" w14:textId="77777777" w:rsidR="009B27EB" w:rsidRPr="003C3B3C" w:rsidRDefault="009B27EB" w:rsidP="009B27EB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A3AC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87803AE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1056" w14:textId="77777777" w:rsidR="009B27EB" w:rsidRPr="003C3B3C" w:rsidRDefault="009B27EB" w:rsidP="009B27EB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</w:tc>
      </w:tr>
      <w:tr w:rsidR="009B27EB" w:rsidRPr="003C3B3C" w14:paraId="6B0C16FE" w14:textId="77777777" w:rsidTr="009B27EB">
        <w:trPr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2A26" w14:textId="77777777" w:rsidR="009B27EB" w:rsidRPr="003C3B3C" w:rsidRDefault="009B27EB" w:rsidP="009B27EB">
            <w:pPr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BD91B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76F4D0D3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C1DB3" w14:textId="47C5915A" w:rsidR="009B27EB" w:rsidRPr="003C3B3C" w:rsidRDefault="009B27EB" w:rsidP="0059580E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 xml:space="preserve"> □技术转让    □技术入股  </w:t>
            </w:r>
            <w:r w:rsidR="003C3B3C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C3B3C">
              <w:rPr>
                <w:rFonts w:ascii="仿宋_GB2312" w:eastAsia="仿宋_GB2312" w:hAnsi="仿宋_GB2312" w:cs="仿宋_GB2312" w:hint="eastAsia"/>
                <w:sz w:val="24"/>
              </w:rPr>
              <w:t>联合开发</w:t>
            </w:r>
            <w:r w:rsidRPr="003C3B3C">
              <w:rPr>
                <w:rFonts w:ascii="仿宋_GB2312" w:eastAsia="仿宋_GB2312" w:cs="宋体" w:hint="eastAsia"/>
                <w:sz w:val="24"/>
              </w:rPr>
              <w:t xml:space="preserve">   □委托研发 </w:t>
            </w:r>
            <w:r w:rsidR="003C3B3C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C3B3C">
              <w:rPr>
                <w:rFonts w:ascii="仿宋_GB2312" w:eastAsia="仿宋_GB2312" w:hAnsi="仿宋_GB2312" w:cs="仿宋_GB2312" w:hint="eastAsia"/>
                <w:sz w:val="24"/>
              </w:rPr>
              <w:t>共建新研发、生产实体</w:t>
            </w:r>
            <w:r w:rsidRPr="003C3B3C">
              <w:rPr>
                <w:rFonts w:ascii="仿宋_GB2312" w:eastAsia="仿宋_GB2312" w:cs="宋体" w:hint="eastAsia"/>
                <w:sz w:val="24"/>
              </w:rPr>
              <w:t xml:space="preserve">□委托团队、专家长期技术服务    </w:t>
            </w:r>
          </w:p>
        </w:tc>
      </w:tr>
      <w:tr w:rsidR="009B27EB" w:rsidRPr="003C3B3C" w14:paraId="1B6AD2D9" w14:textId="77777777" w:rsidTr="009B27EB">
        <w:trPr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0C9A" w14:textId="77777777" w:rsidR="009B27EB" w:rsidRPr="003C3B3C" w:rsidRDefault="009B27EB" w:rsidP="009B27EB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8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535F" w14:textId="17C71307" w:rsidR="009B27EB" w:rsidRPr="003C3B3C" w:rsidRDefault="003C3B3C" w:rsidP="0059580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="009B27EB" w:rsidRPr="003C3B3C">
              <w:rPr>
                <w:rFonts w:ascii="仿宋_GB2312" w:hAnsi="仿宋_GB2312" w:cs="仿宋_GB2312" w:hint="eastAsia"/>
                <w:sz w:val="24"/>
                <w:szCs w:val="24"/>
              </w:rPr>
              <w:t>技术转移</w:t>
            </w:r>
            <w:r w:rsidR="009B27EB" w:rsidRPr="003C3B3C">
              <w:rPr>
                <w:rFonts w:ascii="仿宋_GB2312" w:cs="宋体" w:hint="eastAsia"/>
                <w:sz w:val="24"/>
                <w:szCs w:val="24"/>
              </w:rPr>
              <w:t xml:space="preserve">  □研发费用加计扣除  □知识产权  □科技金融 □检验检测  □质量体系  </w:t>
            </w:r>
            <w:r w:rsidR="009B27EB" w:rsidRPr="003C3B3C">
              <w:rPr>
                <w:rFonts w:ascii="仿宋_GB2312" w:hint="eastAsia"/>
                <w:sz w:val="24"/>
                <w:szCs w:val="24"/>
              </w:rPr>
              <w:t xml:space="preserve">□行业政策   □科技政策 □招标采购 □市场前景分析       □企业发展战略咨询 </w:t>
            </w:r>
          </w:p>
          <w:p w14:paraId="76AE6522" w14:textId="77777777" w:rsidR="009B27EB" w:rsidRPr="003C3B3C" w:rsidRDefault="009B27EB" w:rsidP="0059580E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3C3B3C">
              <w:rPr>
                <w:rFonts w:ascii="仿宋_GB2312" w:hint="eastAsia"/>
                <w:sz w:val="24"/>
                <w:szCs w:val="24"/>
              </w:rPr>
              <w:t>□产品/服务市场占有率分析         □其他</w:t>
            </w:r>
          </w:p>
        </w:tc>
      </w:tr>
      <w:tr w:rsidR="009B27EB" w:rsidRPr="003C3B3C" w14:paraId="448ACDAE" w14:textId="77777777" w:rsidTr="0059580E">
        <w:trPr>
          <w:trHeight w:val="424"/>
          <w:jc w:val="center"/>
        </w:trPr>
        <w:tc>
          <w:tcPr>
            <w:tcW w:w="8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8E4B" w14:textId="77777777" w:rsidR="009B27EB" w:rsidRPr="003C3B3C" w:rsidRDefault="009B27EB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C3B3C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9B27EB" w:rsidRPr="003C3B3C" w14:paraId="68D60DA6" w14:textId="77777777" w:rsidTr="0059580E">
        <w:trPr>
          <w:trHeight w:val="90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5E8F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7B955F53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E904" w14:textId="5535FB07" w:rsidR="009B27EB" w:rsidRPr="003C3B3C" w:rsidRDefault="003C3B3C" w:rsidP="0059580E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B27EB" w:rsidRPr="003C3B3C">
              <w:rPr>
                <w:rFonts w:ascii="仿宋_GB2312" w:eastAsia="仿宋_GB2312" w:cs="宋体" w:hint="eastAsia"/>
                <w:sz w:val="24"/>
              </w:rPr>
              <w:t xml:space="preserve">是  □ </w:t>
            </w:r>
            <w:r w:rsidR="009B27EB" w:rsidRPr="003C3B3C"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  <w:r w:rsidR="009B27EB" w:rsidRPr="003C3B3C">
              <w:rPr>
                <w:rFonts w:ascii="仿宋_GB2312" w:eastAsia="仿宋_GB2312" w:cs="宋体" w:hint="eastAsia"/>
                <w:sz w:val="24"/>
              </w:rPr>
              <w:t xml:space="preserve">   □部分公开（说明）</w:t>
            </w:r>
          </w:p>
        </w:tc>
      </w:tr>
      <w:tr w:rsidR="009B27EB" w:rsidRPr="003C3B3C" w14:paraId="648FBA66" w14:textId="77777777" w:rsidTr="0059580E">
        <w:trPr>
          <w:trHeight w:val="9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9947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1C3424A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059" w14:textId="76B00EE6" w:rsidR="009B27EB" w:rsidRPr="003C3B3C" w:rsidRDefault="003C3B3C" w:rsidP="0059580E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B27EB" w:rsidRPr="003C3B3C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9B27EB" w:rsidRPr="003C3B3C" w14:paraId="116E3CDA" w14:textId="77777777" w:rsidTr="0059580E">
        <w:trPr>
          <w:trHeight w:val="92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D39C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11D6" w14:textId="51C351FE" w:rsidR="009B27EB" w:rsidRPr="003C3B3C" w:rsidRDefault="003C3B3C" w:rsidP="0059580E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B27EB" w:rsidRPr="003C3B3C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9B27EB" w:rsidRPr="003C3B3C" w14:paraId="50970C76" w14:textId="77777777" w:rsidTr="0059580E">
        <w:trPr>
          <w:trHeight w:val="169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1F48" w14:textId="77777777" w:rsidR="009B27EB" w:rsidRPr="003C3B3C" w:rsidRDefault="009B27EB" w:rsidP="0059580E">
            <w:pPr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EDD1" w14:textId="6AF9B6C7" w:rsidR="009B27EB" w:rsidRPr="003C3B3C" w:rsidRDefault="003C3B3C" w:rsidP="0059580E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9B27EB" w:rsidRPr="003C3B3C">
              <w:rPr>
                <w:rFonts w:ascii="仿宋_GB2312" w:eastAsia="仿宋_GB2312" w:cs="宋体" w:hint="eastAsia"/>
                <w:sz w:val="24"/>
              </w:rPr>
              <w:t>是    金额</w:t>
            </w:r>
            <w:r w:rsidR="009B27EB" w:rsidRPr="003C3B3C">
              <w:rPr>
                <w:rFonts w:ascii="仿宋_GB2312" w:eastAsia="仿宋_GB2312" w:cs="宋体" w:hint="eastAsia"/>
                <w:sz w:val="24"/>
                <w:u w:val="single"/>
              </w:rPr>
              <w:t xml:space="preserve"> 100 </w:t>
            </w:r>
            <w:r w:rsidR="009B27EB" w:rsidRPr="003C3B3C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19E52A8B" w14:textId="77777777" w:rsidR="009B27EB" w:rsidRPr="003C3B3C" w:rsidRDefault="009B27EB" w:rsidP="0059580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079DD225" w14:textId="77777777" w:rsidR="009B27EB" w:rsidRPr="003C3B3C" w:rsidRDefault="009B27EB" w:rsidP="0059580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 xml:space="preserve">               法人代表：             </w:t>
            </w:r>
          </w:p>
          <w:p w14:paraId="4C937908" w14:textId="77777777" w:rsidR="009B27EB" w:rsidRPr="003C3B3C" w:rsidRDefault="009B27EB" w:rsidP="0059580E">
            <w:pPr>
              <w:ind w:firstLineChars="1700" w:firstLine="4080"/>
              <w:rPr>
                <w:rFonts w:ascii="仿宋_GB2312" w:eastAsia="仿宋_GB2312" w:cs="宋体"/>
                <w:sz w:val="24"/>
              </w:rPr>
            </w:pPr>
            <w:r w:rsidRPr="003C3B3C">
              <w:rPr>
                <w:rFonts w:ascii="仿宋_GB2312" w:eastAsia="仿宋_GB2312" w:cs="宋体" w:hint="eastAsia"/>
                <w:sz w:val="24"/>
              </w:rPr>
              <w:t>2020年 4月 1日</w:t>
            </w:r>
          </w:p>
        </w:tc>
      </w:tr>
    </w:tbl>
    <w:p w14:paraId="7112F1FE" w14:textId="1D6D276E" w:rsidR="009B27EB" w:rsidRPr="003C3B3C" w:rsidRDefault="009B27EB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F8E6FB6" w14:textId="1660A7A2" w:rsidR="009B27EB" w:rsidRPr="003C3B3C" w:rsidRDefault="009B27EB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50BB7EA" w14:textId="6F56E5F8" w:rsidR="009B27EB" w:rsidRDefault="009B27EB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3C14903" w14:textId="591AE3E9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7A64A2B" w14:textId="41783C5F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CB0DFF4" w14:textId="688C6C81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E2B7B09" w14:textId="151BF0DF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BF4645D" w14:textId="19BB3D52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F2C3E3E" w14:textId="1F5CA6FE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07F2947" w14:textId="695F5BD0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A521E4C" w14:textId="0B60F406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17E3651" w14:textId="01F67462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6DB747E" w14:textId="0C10FC04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2A0E1B3" w14:textId="70FF4500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C06FAF4" w14:textId="02D6270E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CA4F157" w14:textId="0ECB8BB9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1BBFF04" w14:textId="143308E2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4E88412" w14:textId="671F6254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A0C2EC5" w14:textId="006B17E2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77FE430" w14:textId="7061C9EC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28C48D2" w14:textId="0AD2A00C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D52944C" w14:textId="740FFA54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40356BD" w14:textId="2F234BA1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8193773" w14:textId="7A71406B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5C13CA2" w14:textId="4140051E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501129D0" w14:textId="3D7DE934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2684529" w14:textId="1532047F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AE3445E" w14:textId="3BC2A7E2" w:rsidR="003C3B3C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5AF6BDC" w14:textId="77777777" w:rsidR="003C3B3C" w:rsidRPr="00FE0F8A" w:rsidRDefault="003C3B3C" w:rsidP="000725C6">
      <w:pPr>
        <w:jc w:val="center"/>
        <w:rPr>
          <w:rFonts w:ascii="仿宋_GB2312" w:eastAsia="仿宋_GB2312" w:hAnsi="黑体" w:cs="黑体"/>
          <w:sz w:val="24"/>
        </w:rPr>
      </w:pPr>
    </w:p>
    <w:sectPr w:rsidR="003C3B3C" w:rsidRPr="00FE0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660FC" w14:textId="77777777" w:rsidR="00C011EF" w:rsidRDefault="00C011EF" w:rsidP="00A017B6">
      <w:r>
        <w:separator/>
      </w:r>
    </w:p>
  </w:endnote>
  <w:endnote w:type="continuationSeparator" w:id="0">
    <w:p w14:paraId="1AEB4153" w14:textId="77777777" w:rsidR="00C011EF" w:rsidRDefault="00C011EF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44782" w14:textId="77777777" w:rsidR="00C011EF" w:rsidRDefault="00C011EF" w:rsidP="00A017B6">
      <w:r>
        <w:separator/>
      </w:r>
    </w:p>
  </w:footnote>
  <w:footnote w:type="continuationSeparator" w:id="0">
    <w:p w14:paraId="7A917E4E" w14:textId="77777777" w:rsidR="00C011EF" w:rsidRDefault="00C011EF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294230"/>
    <w:rsid w:val="002B5A26"/>
    <w:rsid w:val="00380ED5"/>
    <w:rsid w:val="003A780C"/>
    <w:rsid w:val="003C3B3C"/>
    <w:rsid w:val="003D4E0F"/>
    <w:rsid w:val="00560A75"/>
    <w:rsid w:val="00577A7D"/>
    <w:rsid w:val="00614C97"/>
    <w:rsid w:val="00624A3E"/>
    <w:rsid w:val="00632938"/>
    <w:rsid w:val="007D7850"/>
    <w:rsid w:val="00822BAD"/>
    <w:rsid w:val="009B27EB"/>
    <w:rsid w:val="00A017B6"/>
    <w:rsid w:val="00AC2C96"/>
    <w:rsid w:val="00B35881"/>
    <w:rsid w:val="00B606C7"/>
    <w:rsid w:val="00C011EF"/>
    <w:rsid w:val="00D55FAC"/>
    <w:rsid w:val="00E91F37"/>
    <w:rsid w:val="00ED2A81"/>
    <w:rsid w:val="00FA7CAB"/>
    <w:rsid w:val="00FE0F8A"/>
    <w:rsid w:val="00FE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C3B3C"/>
    <w:pPr>
      <w:keepNext/>
      <w:keepLines/>
      <w:spacing w:line="560" w:lineRule="exact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3C3B3C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9B27EB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FA7C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07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2020-08-17T08:36:00Z</dcterms:created>
  <dcterms:modified xsi:type="dcterms:W3CDTF">2020-08-29T02:05:00Z</dcterms:modified>
</cp:coreProperties>
</file>