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EEACEA" w14:textId="1D1E0FF1" w:rsidR="00707FC7" w:rsidRPr="0019289B" w:rsidRDefault="0019289B" w:rsidP="0019289B">
      <w:pPr>
        <w:pStyle w:val="2"/>
        <w:rPr>
          <w:rFonts w:cs="方正小标宋_GBK"/>
          <w:bCs/>
        </w:rPr>
      </w:pPr>
      <w:bookmarkStart w:id="0" w:name="_Toc48693777"/>
      <w:r>
        <w:t>93</w:t>
      </w:r>
      <w:r w:rsidR="00707FC7" w:rsidRPr="0019289B">
        <w:rPr>
          <w:rFonts w:hint="eastAsia"/>
        </w:rPr>
        <w:t>定位在金切机床上的应用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064"/>
      </w:tblGrid>
      <w:tr w:rsidR="00707FC7" w:rsidRPr="0007531A" w14:paraId="2D11403D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6951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07531A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707FC7" w:rsidRPr="0007531A" w14:paraId="147D21A7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28B9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8FC67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宝鸡一机智能装备股份有限公司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C1EE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79377803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FFE7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hAnsi="华文细黑" w:hint="eastAsia"/>
                <w:bCs/>
                <w:sz w:val="24"/>
              </w:rPr>
              <w:t>91</w:t>
            </w:r>
            <w:r w:rsidRPr="0007531A">
              <w:rPr>
                <w:rFonts w:ascii="仿宋_GB2312" w:eastAsia="仿宋_GB2312" w:hAnsi="华文细黑" w:hint="eastAsia"/>
                <w:sz w:val="24"/>
              </w:rPr>
              <w:t>610301593327403M</w:t>
            </w:r>
          </w:p>
        </w:tc>
      </w:tr>
      <w:tr w:rsidR="00707FC7" w:rsidRPr="0007531A" w14:paraId="2B703E00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CA41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D723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240B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9B06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707FC7" w:rsidRPr="0007531A" w14:paraId="48ADB19D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538E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21FD" w14:textId="77777777" w:rsidR="00707FC7" w:rsidRPr="0007531A" w:rsidRDefault="00707FC7" w:rsidP="0007531A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hint="eastAsia"/>
                <w:sz w:val="24"/>
              </w:rPr>
              <w:t xml:space="preserve">   </w:t>
            </w:r>
            <w:r w:rsidRPr="0007531A">
              <w:rPr>
                <w:rFonts w:ascii="仿宋_GB2312" w:eastAsia="仿宋_GB2312" w:hint="eastAsia"/>
                <w:sz w:val="24"/>
                <w:u w:val="single"/>
              </w:rPr>
              <w:t xml:space="preserve">  宝鸡市   </w:t>
            </w:r>
            <w:r w:rsidRPr="0007531A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707FC7" w:rsidRPr="0007531A" w14:paraId="61939BA7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B18C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15B6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0B664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FAEA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707FC7" w:rsidRPr="0007531A" w14:paraId="4F1DE56B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3BCB" w14:textId="77777777" w:rsidR="00707FC7" w:rsidRPr="0007531A" w:rsidRDefault="00707FC7" w:rsidP="0007531A">
            <w:pPr>
              <w:jc w:val="center"/>
              <w:rPr>
                <w:rFonts w:ascii="仿宋_GB2312" w:eastAsia="仿宋_GB2312"/>
                <w:sz w:val="24"/>
              </w:rPr>
            </w:pPr>
            <w:r w:rsidRPr="0007531A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544DCAB0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AA2A" w14:textId="77777777" w:rsidR="00707FC7" w:rsidRPr="0007531A" w:rsidRDefault="00707FC7" w:rsidP="0007531A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3000（万元）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DA23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3221" w14:textId="77777777" w:rsidR="00707FC7" w:rsidRPr="0007531A" w:rsidRDefault="00707FC7" w:rsidP="0007531A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30（人）</w:t>
            </w:r>
          </w:p>
        </w:tc>
      </w:tr>
      <w:tr w:rsidR="00707FC7" w:rsidRPr="0007531A" w14:paraId="173CFDC3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1402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7E45" w14:textId="1DF7C6C9" w:rsidR="00707FC7" w:rsidRPr="0007531A" w:rsidRDefault="0007531A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9443898"/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bookmarkEnd w:id="1"/>
            <w:r w:rsidR="00707FC7" w:rsidRPr="0007531A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0C57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0EF8" w14:textId="4778B7B4" w:rsidR="00707FC7" w:rsidRPr="0007531A" w:rsidRDefault="0007531A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07FC7" w:rsidRPr="0007531A">
              <w:rPr>
                <w:rFonts w:ascii="仿宋_GB2312" w:eastAsia="仿宋_GB2312" w:cs="宋体" w:hint="eastAsia"/>
                <w:sz w:val="24"/>
              </w:rPr>
              <w:t>是 □否</w:t>
            </w:r>
          </w:p>
        </w:tc>
      </w:tr>
      <w:tr w:rsidR="00707FC7" w:rsidRPr="0007531A" w14:paraId="4288A907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FE820" w14:textId="77777777" w:rsidR="00707FC7" w:rsidRPr="0007531A" w:rsidRDefault="00707FC7" w:rsidP="0007531A">
            <w:pPr>
              <w:rPr>
                <w:rFonts w:ascii="仿宋_GB2312" w:eastAsia="仿宋_GB2312"/>
                <w:sz w:val="24"/>
              </w:rPr>
            </w:pPr>
            <w:r w:rsidRPr="0007531A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8D5A3" w14:textId="77777777" w:rsidR="00707FC7" w:rsidRPr="0007531A" w:rsidRDefault="00707FC7" w:rsidP="0007531A">
            <w:pPr>
              <w:rPr>
                <w:rFonts w:ascii="仿宋_GB2312" w:eastAsia="仿宋_GB2312"/>
                <w:sz w:val="24"/>
              </w:rPr>
            </w:pPr>
            <w:r w:rsidRPr="0007531A">
              <w:rPr>
                <w:rFonts w:ascii="仿宋_GB2312" w:eastAsia="仿宋_GB2312" w:hint="eastAsia"/>
                <w:sz w:val="24"/>
              </w:rPr>
              <w:t>自动定位在金切机床上的应用</w:t>
            </w:r>
          </w:p>
        </w:tc>
      </w:tr>
      <w:tr w:rsidR="00707FC7" w:rsidRPr="0007531A" w14:paraId="0FCE108F" w14:textId="77777777" w:rsidTr="0059580E">
        <w:trPr>
          <w:trHeight w:val="224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95114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83672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D8683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1C6E13ED" w14:textId="784F4FF2" w:rsidR="00707FC7" w:rsidRPr="0007531A" w:rsidRDefault="0007531A" w:rsidP="0007531A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07FC7" w:rsidRPr="0007531A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45FF37C0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6B0A939E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707FC7" w:rsidRPr="0007531A" w14:paraId="196AA6C8" w14:textId="77777777" w:rsidTr="0059580E">
        <w:trPr>
          <w:trHeight w:val="2256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DF0AC" w14:textId="77777777" w:rsidR="00707FC7" w:rsidRPr="0007531A" w:rsidRDefault="00707FC7" w:rsidP="0007531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6F591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1467718D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BF8B4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（包括主要技术、条件、成熟度、成本等指标，限200字）</w:t>
            </w:r>
          </w:p>
          <w:p w14:paraId="3200F100" w14:textId="77777777" w:rsidR="00707FC7" w:rsidRPr="0007531A" w:rsidRDefault="00707FC7" w:rsidP="0007531A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金切机床加工需要找正工件坐标后才能进行加工，如再次装夹有偏差会造成工件报废或撞刀。</w:t>
            </w:r>
          </w:p>
          <w:p w14:paraId="692A5E25" w14:textId="77777777" w:rsidR="00707FC7" w:rsidRPr="0007531A" w:rsidRDefault="00707FC7" w:rsidP="0007531A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如采用视觉定位或激光定位，自动找正工件坐标并进行自动补偿，可减少加工找正时间及工件报废率。</w:t>
            </w:r>
          </w:p>
        </w:tc>
      </w:tr>
      <w:tr w:rsidR="00707FC7" w:rsidRPr="0007531A" w14:paraId="67925AB4" w14:textId="77777777" w:rsidTr="0059580E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0B5E" w14:textId="77777777" w:rsidR="00707FC7" w:rsidRPr="0007531A" w:rsidRDefault="00707FC7" w:rsidP="0007531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DE47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78D12E6B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EBCE7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（已经开展的工作、所处阶段、投入资金和人力、仪器设备、生产条件等，限200字）</w:t>
            </w:r>
          </w:p>
          <w:p w14:paraId="60D1B179" w14:textId="77777777" w:rsidR="00707FC7" w:rsidRPr="0007531A" w:rsidRDefault="00707FC7" w:rsidP="0007531A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目前视觉找正在机器人行业应用较多，但精度不能满足加工要求；激光定位在板材加工及焊接行业应用较多，仍存在精度较低问题。</w:t>
            </w:r>
          </w:p>
        </w:tc>
      </w:tr>
      <w:tr w:rsidR="00707FC7" w:rsidRPr="0007531A" w14:paraId="6E9D4915" w14:textId="77777777" w:rsidTr="0059580E">
        <w:trPr>
          <w:trHeight w:val="206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8CDF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2CEA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494AE80C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E26F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  <w:p w14:paraId="0B5FA082" w14:textId="77777777" w:rsidR="00707FC7" w:rsidRPr="0007531A" w:rsidRDefault="00707FC7" w:rsidP="0007531A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视觉开发、激光定位类研发机构，研究开发高精度自动定位系统，并能接入数控系统中进行自动补偿。</w:t>
            </w:r>
          </w:p>
        </w:tc>
      </w:tr>
      <w:tr w:rsidR="00707FC7" w:rsidRPr="0007531A" w14:paraId="4A78B7DD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8AC4" w14:textId="77777777" w:rsidR="00707FC7" w:rsidRPr="0007531A" w:rsidRDefault="00707FC7" w:rsidP="0007531A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D367A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3BBFC5C8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34CDE" w14:textId="21B33D5B" w:rsidR="00707FC7" w:rsidRPr="0007531A" w:rsidRDefault="00707FC7" w:rsidP="0007531A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="0007531A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07531A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□共建新研发、生产实体□委托团队、专家长期技术服务    </w:t>
            </w:r>
          </w:p>
        </w:tc>
      </w:tr>
      <w:tr w:rsidR="00707FC7" w:rsidRPr="0007531A" w14:paraId="39D290F2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839D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lastRenderedPageBreak/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FC7D8" w14:textId="578426A3" w:rsidR="00707FC7" w:rsidRPr="0007531A" w:rsidRDefault="00707FC7" w:rsidP="0007531A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07531A">
              <w:rPr>
                <w:rFonts w:ascii="仿宋_GB2312" w:cs="宋体" w:hint="eastAsia"/>
                <w:sz w:val="24"/>
                <w:szCs w:val="24"/>
              </w:rPr>
              <w:t xml:space="preserve">□技术转移  </w:t>
            </w:r>
            <w:r w:rsidR="0007531A" w:rsidRPr="00292DE1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07531A">
              <w:rPr>
                <w:rFonts w:ascii="仿宋_GB2312" w:cs="宋体" w:hint="eastAsia"/>
                <w:sz w:val="24"/>
                <w:szCs w:val="24"/>
              </w:rPr>
              <w:t xml:space="preserve">研发费用加计扣除  □知识产权  </w:t>
            </w:r>
            <w:r w:rsidR="0007531A" w:rsidRPr="00292DE1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07531A">
              <w:rPr>
                <w:rFonts w:ascii="仿宋_GB2312" w:cs="宋体" w:hint="eastAsia"/>
                <w:sz w:val="24"/>
                <w:szCs w:val="24"/>
              </w:rPr>
              <w:t xml:space="preserve">科技金融 □检验检测  □质量体系  </w:t>
            </w:r>
            <w:r w:rsidRPr="0007531A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707FC7" w:rsidRPr="0007531A" w14:paraId="101220E0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67E8" w14:textId="77777777" w:rsidR="00707FC7" w:rsidRPr="0007531A" w:rsidRDefault="00707FC7" w:rsidP="0007531A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07531A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707FC7" w:rsidRPr="0007531A" w14:paraId="5143E9FA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F2F0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3B0BB88E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F17B" w14:textId="09E632F1" w:rsidR="00707FC7" w:rsidRPr="0007531A" w:rsidRDefault="0007531A" w:rsidP="0007531A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07FC7" w:rsidRPr="0007531A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707FC7" w:rsidRPr="0007531A" w14:paraId="58E436D5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040C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3ECC0D3C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9E93" w14:textId="7CAB48F2" w:rsidR="00707FC7" w:rsidRPr="0007531A" w:rsidRDefault="0007531A" w:rsidP="0007531A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07FC7" w:rsidRPr="0007531A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707FC7" w:rsidRPr="0007531A" w14:paraId="381C7368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6385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AC80" w14:textId="4E079386" w:rsidR="00707FC7" w:rsidRPr="0007531A" w:rsidRDefault="0007531A" w:rsidP="0007531A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07FC7" w:rsidRPr="0007531A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707FC7" w:rsidRPr="0007531A" w14:paraId="061082B0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2C81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34E5" w14:textId="77777777" w:rsidR="00707FC7" w:rsidRPr="0007531A" w:rsidRDefault="00707FC7" w:rsidP="0007531A">
            <w:pPr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07531A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07531A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6D3D3954" w14:textId="5C0FC4A2" w:rsidR="00707FC7" w:rsidRPr="0007531A" w:rsidRDefault="0007531A" w:rsidP="0007531A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07FC7" w:rsidRPr="0007531A">
              <w:rPr>
                <w:rFonts w:ascii="仿宋_GB2312" w:eastAsia="仿宋_GB2312" w:cs="宋体" w:hint="eastAsia"/>
                <w:sz w:val="24"/>
              </w:rPr>
              <w:t>否</w:t>
            </w:r>
          </w:p>
          <w:p w14:paraId="60CD4CC4" w14:textId="77777777" w:rsidR="00707FC7" w:rsidRPr="0007531A" w:rsidRDefault="00707FC7" w:rsidP="0007531A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法人代表：任怡平</w:t>
            </w:r>
          </w:p>
          <w:p w14:paraId="3F06E1C8" w14:textId="77777777" w:rsidR="00707FC7" w:rsidRPr="0007531A" w:rsidRDefault="00707FC7" w:rsidP="0007531A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07531A">
              <w:rPr>
                <w:rFonts w:ascii="仿宋_GB2312" w:eastAsia="仿宋_GB2312" w:cs="宋体" w:hint="eastAsia"/>
                <w:sz w:val="24"/>
              </w:rPr>
              <w:t>2020年 5月 30 日</w:t>
            </w:r>
          </w:p>
        </w:tc>
      </w:tr>
    </w:tbl>
    <w:p w14:paraId="17ADC50C" w14:textId="65427B71" w:rsidR="00707FC7" w:rsidRPr="0007531A" w:rsidRDefault="00707FC7" w:rsidP="0007531A">
      <w:pPr>
        <w:rPr>
          <w:rFonts w:ascii="仿宋_GB2312" w:eastAsia="仿宋_GB2312" w:hAnsi="黑体" w:cs="黑体"/>
          <w:sz w:val="24"/>
        </w:rPr>
      </w:pPr>
    </w:p>
    <w:p w14:paraId="42867D23" w14:textId="77777777" w:rsidR="00707FC7" w:rsidRPr="0007531A" w:rsidRDefault="00707FC7" w:rsidP="0007531A">
      <w:pPr>
        <w:rPr>
          <w:rFonts w:ascii="仿宋_GB2312" w:eastAsia="仿宋_GB2312" w:hAnsi="黑体" w:cs="黑体"/>
          <w:sz w:val="24"/>
        </w:rPr>
      </w:pPr>
    </w:p>
    <w:p w14:paraId="7584BF63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B736C56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17F6D79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5F9FC55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DB58774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66EF6E8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2F03C01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F7BAD63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C21A053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D2C6D8B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A73C339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3A948ED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9DECE29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27B12975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E930BC0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4ECA7D71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02798106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A896485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73E7F15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571B4AA1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368D9ED9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7CF0DAB2" w14:textId="77777777" w:rsidR="0007531A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p w14:paraId="693B9E47" w14:textId="77777777" w:rsidR="0007531A" w:rsidRPr="0020190D" w:rsidRDefault="0007531A" w:rsidP="0007531A">
      <w:pPr>
        <w:jc w:val="center"/>
        <w:rPr>
          <w:rFonts w:ascii="仿宋_GB2312" w:eastAsia="仿宋_GB2312" w:hAnsi="黑体" w:cs="黑体"/>
          <w:b/>
          <w:bCs/>
          <w:sz w:val="24"/>
        </w:rPr>
      </w:pPr>
    </w:p>
    <w:sectPr w:rsidR="0007531A" w:rsidRPr="002019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9D1D9F" w14:textId="77777777" w:rsidR="00ED579E" w:rsidRDefault="00ED579E" w:rsidP="00A017B6">
      <w:r>
        <w:separator/>
      </w:r>
    </w:p>
  </w:endnote>
  <w:endnote w:type="continuationSeparator" w:id="0">
    <w:p w14:paraId="6DFE7C42" w14:textId="77777777" w:rsidR="00ED579E" w:rsidRDefault="00ED579E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C238E" w14:textId="77777777" w:rsidR="00ED579E" w:rsidRDefault="00ED579E" w:rsidP="00A017B6">
      <w:r>
        <w:separator/>
      </w:r>
    </w:p>
  </w:footnote>
  <w:footnote w:type="continuationSeparator" w:id="0">
    <w:p w14:paraId="31951C92" w14:textId="77777777" w:rsidR="00ED579E" w:rsidRDefault="00ED579E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41C50"/>
    <w:rsid w:val="000725C6"/>
    <w:rsid w:val="0007531A"/>
    <w:rsid w:val="00085A69"/>
    <w:rsid w:val="0016157D"/>
    <w:rsid w:val="00180966"/>
    <w:rsid w:val="0019289B"/>
    <w:rsid w:val="0020190D"/>
    <w:rsid w:val="00294230"/>
    <w:rsid w:val="00380ED5"/>
    <w:rsid w:val="003A780C"/>
    <w:rsid w:val="003D4E0F"/>
    <w:rsid w:val="004A1CBE"/>
    <w:rsid w:val="005C6A58"/>
    <w:rsid w:val="00614C97"/>
    <w:rsid w:val="00707FC7"/>
    <w:rsid w:val="007E69B6"/>
    <w:rsid w:val="00822BAD"/>
    <w:rsid w:val="00A017B6"/>
    <w:rsid w:val="00AC2C96"/>
    <w:rsid w:val="00B35881"/>
    <w:rsid w:val="00BD7E09"/>
    <w:rsid w:val="00C34A43"/>
    <w:rsid w:val="00C7507F"/>
    <w:rsid w:val="00D55FAC"/>
    <w:rsid w:val="00E91F37"/>
    <w:rsid w:val="00ED579E"/>
    <w:rsid w:val="00F00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19289B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19289B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707FC7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paragraph" w:styleId="a7">
    <w:name w:val="Normal (Web)"/>
    <w:basedOn w:val="a"/>
    <w:uiPriority w:val="99"/>
    <w:semiHidden/>
    <w:unhideWhenUsed/>
    <w:rsid w:val="0016157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11</cp:revision>
  <dcterms:created xsi:type="dcterms:W3CDTF">2020-08-17T08:36:00Z</dcterms:created>
  <dcterms:modified xsi:type="dcterms:W3CDTF">2020-08-29T02:03:00Z</dcterms:modified>
</cp:coreProperties>
</file>