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927D0" w14:textId="5E855679" w:rsidR="00457698" w:rsidRPr="003A7A83" w:rsidRDefault="007F4E68" w:rsidP="003A7A83">
      <w:pPr>
        <w:pStyle w:val="2"/>
      </w:pPr>
      <w:bookmarkStart w:id="0" w:name="_Toc48693793"/>
      <w:r>
        <w:t>69</w:t>
      </w:r>
      <w:r w:rsidR="00457698" w:rsidRPr="003A7A83">
        <w:rPr>
          <w:rFonts w:hint="eastAsia"/>
        </w:rPr>
        <w:t>提高齿轮的精度等级技术</w:t>
      </w:r>
      <w:bookmarkEnd w:id="0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964"/>
        <w:gridCol w:w="1850"/>
        <w:gridCol w:w="2564"/>
      </w:tblGrid>
      <w:tr w:rsidR="00457698" w:rsidRPr="003A7A83" w14:paraId="0A756574" w14:textId="77777777" w:rsidTr="0059580E">
        <w:trPr>
          <w:trHeight w:val="384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726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A7A83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57698" w:rsidRPr="003A7A83" w14:paraId="2183B9F0" w14:textId="77777777" w:rsidTr="0059580E">
        <w:trPr>
          <w:trHeight w:val="38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D2E7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7DD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陕西捷泰智能传动股份有限公司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FAFF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1A3EEDF1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0034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91610303MA6X96DJ1E</w:t>
            </w:r>
          </w:p>
        </w:tc>
      </w:tr>
      <w:tr w:rsidR="00457698" w:rsidRPr="003A7A83" w14:paraId="199C6F64" w14:textId="77777777" w:rsidTr="0059580E">
        <w:trPr>
          <w:trHeight w:val="38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E728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C17F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86A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E32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57698" w:rsidRPr="003A7A83" w14:paraId="03A788AA" w14:textId="77777777" w:rsidTr="0059580E">
        <w:trPr>
          <w:trHeight w:val="38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0009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F4A" w14:textId="77777777" w:rsidR="00457698" w:rsidRPr="003A7A83" w:rsidRDefault="00457698" w:rsidP="003A7A83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  <w:u w:val="single"/>
              </w:rPr>
              <w:t>渭 滨</w:t>
            </w:r>
            <w:r w:rsidRPr="003A7A83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3A7A83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3A7A83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457698" w:rsidRPr="003A7A83" w14:paraId="5A3BFC26" w14:textId="77777777" w:rsidTr="0059580E">
        <w:trPr>
          <w:trHeight w:val="38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A21F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5A3A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2A2D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E8A5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457698" w:rsidRPr="003A7A83" w14:paraId="32AE34D2" w14:textId="77777777" w:rsidTr="0059580E">
        <w:trPr>
          <w:trHeight w:val="7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176" w14:textId="77777777" w:rsidR="00457698" w:rsidRPr="003A7A83" w:rsidRDefault="00457698" w:rsidP="003A7A83">
            <w:pPr>
              <w:rPr>
                <w:rFonts w:ascii="仿宋_GB2312" w:eastAsia="仿宋_GB2312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5AC" w14:textId="77777777" w:rsidR="00457698" w:rsidRPr="003A7A83" w:rsidRDefault="00457698" w:rsidP="003A7A83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91.9（万元）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1E19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A463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11（人）</w:t>
            </w:r>
          </w:p>
        </w:tc>
      </w:tr>
      <w:tr w:rsidR="00457698" w:rsidRPr="003A7A83" w14:paraId="169BBD81" w14:textId="77777777" w:rsidTr="0059580E">
        <w:trPr>
          <w:trHeight w:val="7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215F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57C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D611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4A15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457698" w:rsidRPr="003A7A83" w14:paraId="563001B1" w14:textId="77777777" w:rsidTr="0059580E">
        <w:trPr>
          <w:trHeight w:val="384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857" w14:textId="77777777" w:rsidR="00457698" w:rsidRPr="003A7A83" w:rsidRDefault="00457698" w:rsidP="003A7A83">
            <w:pPr>
              <w:rPr>
                <w:rFonts w:ascii="仿宋_GB2312" w:eastAsia="仿宋_GB2312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FA092" w14:textId="77777777" w:rsidR="00457698" w:rsidRPr="003A7A83" w:rsidRDefault="00457698" w:rsidP="003A7A83">
            <w:pPr>
              <w:rPr>
                <w:rFonts w:ascii="仿宋_GB2312" w:eastAsia="仿宋_GB2312" w:hAnsi="FangSong"/>
                <w:sz w:val="24"/>
              </w:rPr>
            </w:pPr>
            <w:r w:rsidRPr="003A7A83">
              <w:rPr>
                <w:rFonts w:ascii="仿宋_GB2312" w:eastAsia="仿宋_GB2312" w:hint="eastAsia"/>
                <w:sz w:val="24"/>
              </w:rPr>
              <w:t>提高齿轮的精度等级技术</w:t>
            </w:r>
          </w:p>
        </w:tc>
      </w:tr>
      <w:tr w:rsidR="00457698" w:rsidRPr="003A7A83" w14:paraId="63420AF7" w14:textId="77777777" w:rsidTr="00457698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DB87F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技术创新需求情况说 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A7C5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FCEA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FD6A0BC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37E10C5D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4FA40AE0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457698" w:rsidRPr="003A7A83" w14:paraId="50798DED" w14:textId="77777777" w:rsidTr="00457698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B8C87" w14:textId="77777777" w:rsidR="00457698" w:rsidRPr="003A7A83" w:rsidRDefault="00457698" w:rsidP="003A7A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B1F57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62E0FAA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BDC66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27E327C6" w14:textId="77777777" w:rsidR="00457698" w:rsidRPr="003A7A83" w:rsidRDefault="00457698" w:rsidP="003A7A83">
            <w:pPr>
              <w:spacing w:before="156" w:after="156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齿轮本身的固有误差和与轴、轴承等部件的安装误差是影响减速器传动精度的重要因素。</w:t>
            </w:r>
          </w:p>
        </w:tc>
      </w:tr>
      <w:tr w:rsidR="00457698" w:rsidRPr="003A7A83" w14:paraId="29031368" w14:textId="77777777" w:rsidTr="00457698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A35F" w14:textId="77777777" w:rsidR="00457698" w:rsidRPr="003A7A83" w:rsidRDefault="00457698" w:rsidP="003A7A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7164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B68E929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5AFF3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64FBC009" w14:textId="77777777" w:rsidR="00457698" w:rsidRPr="003A7A83" w:rsidRDefault="00457698" w:rsidP="003A7A83">
            <w:pPr>
              <w:spacing w:before="156" w:after="156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已成功研发出符合传动比要求的减速器，并且拥有8项实用新型专利。通过高精度的加工设备以及高可靠性的加工工装，以达到提高齿轮精度的目的。</w:t>
            </w:r>
          </w:p>
        </w:tc>
      </w:tr>
      <w:tr w:rsidR="00457698" w:rsidRPr="003A7A83" w14:paraId="681F088C" w14:textId="77777777" w:rsidTr="00457698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331A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60BC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2EB8E28A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A499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3CD23A9A" w14:textId="77777777" w:rsidR="00457698" w:rsidRPr="003A7A83" w:rsidRDefault="00457698" w:rsidP="003A7A83">
            <w:pPr>
              <w:spacing w:before="156" w:after="156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希望与理工科类学校开展产学研合作，以及所属高端智能制造的传动领域的专家。</w:t>
            </w:r>
          </w:p>
        </w:tc>
      </w:tr>
      <w:tr w:rsidR="00457698" w:rsidRPr="003A7A83" w14:paraId="0040F225" w14:textId="77777777" w:rsidTr="00457698">
        <w:trPr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490" w14:textId="77777777" w:rsidR="00457698" w:rsidRPr="003A7A83" w:rsidRDefault="00457698" w:rsidP="003A7A8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82BE6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728EA40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6EF8" w14:textId="77777777" w:rsidR="00457698" w:rsidRPr="003A7A83" w:rsidRDefault="00457698" w:rsidP="003A7A83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 □委托团队、专家长期技术服务    </w:t>
            </w:r>
          </w:p>
        </w:tc>
      </w:tr>
      <w:tr w:rsidR="00457698" w:rsidRPr="003A7A83" w14:paraId="77B14E90" w14:textId="77777777" w:rsidTr="0059580E">
        <w:trPr>
          <w:trHeight w:val="139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24F2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37E6" w14:textId="77777777" w:rsidR="00457698" w:rsidRPr="003A7A83" w:rsidRDefault="00457698" w:rsidP="003A7A83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3A7A83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3A7A83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457698" w:rsidRPr="003A7A83" w14:paraId="2BC51815" w14:textId="77777777" w:rsidTr="0059580E">
        <w:trPr>
          <w:trHeight w:val="384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EC9C" w14:textId="77777777" w:rsidR="00457698" w:rsidRPr="003A7A83" w:rsidRDefault="00457698" w:rsidP="003A7A83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3A7A83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57698" w:rsidRPr="003A7A83" w14:paraId="0EA929F6" w14:textId="77777777" w:rsidTr="0059580E">
        <w:trPr>
          <w:trHeight w:val="1000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9753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136F1FC0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BF00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 xml:space="preserve"> □是   □否   </w:t>
            </w: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部分公开（说明）</w:t>
            </w:r>
            <w:r w:rsidRPr="003A7A83">
              <w:rPr>
                <w:rFonts w:ascii="仿宋_GB2312" w:eastAsia="仿宋_GB2312" w:cs="宋体" w:hint="eastAsia"/>
                <w:sz w:val="24"/>
                <w:u w:val="single"/>
              </w:rPr>
              <w:t>只公开技术需求部分信息，不公开企业相关信息</w:t>
            </w:r>
          </w:p>
        </w:tc>
      </w:tr>
      <w:tr w:rsidR="00457698" w:rsidRPr="003A7A83" w14:paraId="58057A3D" w14:textId="77777777" w:rsidTr="0059580E">
        <w:trPr>
          <w:trHeight w:val="880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765F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4B8D03C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70B4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57698" w:rsidRPr="003A7A83" w14:paraId="3EAA4B6C" w14:textId="77777777" w:rsidTr="0059580E">
        <w:trPr>
          <w:trHeight w:val="768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4F9F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8251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57698" w:rsidRPr="003A7A83" w14:paraId="6A6D664C" w14:textId="77777777" w:rsidTr="0059580E">
        <w:trPr>
          <w:trHeight w:val="1552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3A97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69DB" w14:textId="77777777" w:rsidR="00457698" w:rsidRPr="003A7A83" w:rsidRDefault="00457698" w:rsidP="003A7A83">
            <w:pPr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3A7A83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3A7A83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3A7A83">
              <w:rPr>
                <w:rFonts w:ascii="仿宋_GB2312" w:eastAsia="仿宋_GB2312" w:cs="宋体" w:hint="eastAsia"/>
                <w:sz w:val="24"/>
                <w:u w:val="single"/>
              </w:rPr>
              <w:t xml:space="preserve">   </w:t>
            </w:r>
            <w:r w:rsidRPr="003A7A83">
              <w:rPr>
                <w:rFonts w:ascii="仿宋_GB2312" w:eastAsia="仿宋_GB2312" w:cs="宋体" w:hint="eastAsia"/>
                <w:sz w:val="24"/>
              </w:rPr>
              <w:t>万元。（出资额主要用作支付技术转让、技术服务、技术许可或其他相关性合作）</w:t>
            </w:r>
          </w:p>
          <w:p w14:paraId="270A177A" w14:textId="2BA90DF0" w:rsidR="00457698" w:rsidRPr="003A7A83" w:rsidRDefault="00457698" w:rsidP="003A7A83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9335CCA" w14:textId="77777777" w:rsidR="00457698" w:rsidRPr="003A7A83" w:rsidRDefault="00457698" w:rsidP="003A7A83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527B976F" w14:textId="77777777" w:rsidR="00457698" w:rsidRPr="003A7A83" w:rsidRDefault="00457698" w:rsidP="003A7A83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3A7A83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476894BE" w14:textId="447AFE1E" w:rsidR="00457698" w:rsidRPr="003A7A83" w:rsidRDefault="00457698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3D739539" w14:textId="16307AC2" w:rsidR="00457698" w:rsidRPr="003A7A83" w:rsidRDefault="00457698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5CE23027" w14:textId="6C5E338A" w:rsidR="00457698" w:rsidRPr="003A7A83" w:rsidRDefault="00457698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74EC1A22" w14:textId="20B384DD" w:rsidR="00457698" w:rsidRPr="003A7A83" w:rsidRDefault="00457698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21FCC52A" w14:textId="48D9C8E1" w:rsidR="00457698" w:rsidRDefault="00457698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65FC49C3" w14:textId="1AA69881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04355E77" w14:textId="0E75A74B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529F943A" w14:textId="4F0666D0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43A30910" w14:textId="609F79EF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6115BED5" w14:textId="1A46D8A2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2AF17DDE" w14:textId="0D767E46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15D707FE" w14:textId="755A5677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25B4001A" w14:textId="0574BC71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6A6DEA1A" w14:textId="15BAEA59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3EBD1852" w14:textId="775AE045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745AB924" w14:textId="577D8081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04B7BA65" w14:textId="17766CE4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353C2325" w14:textId="5F1D24BF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7C179936" w14:textId="305DA70D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13DE7012" w14:textId="577E2DEA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1EB45FDF" w14:textId="08CEBD24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7E3ABA5B" w14:textId="2E0C42AD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2766A604" w14:textId="27FB9FA7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7B2885FB" w14:textId="5CA8F6DA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5912EF06" w14:textId="46688D40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33FFA273" w14:textId="7107D337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543EE315" w14:textId="0B9A9172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43CA7CB5" w14:textId="4A1F11BB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24F814F1" w14:textId="5C482B81" w:rsidR="003A7A83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p w14:paraId="57B9D86A" w14:textId="0FB05192" w:rsidR="003A7A83" w:rsidRPr="004B1DE1" w:rsidRDefault="003A7A83" w:rsidP="003A7A83">
      <w:pPr>
        <w:jc w:val="center"/>
        <w:rPr>
          <w:rFonts w:ascii="仿宋_GB2312" w:eastAsia="仿宋_GB2312" w:hAnsi="黑体" w:cs="黑体"/>
          <w:sz w:val="24"/>
        </w:rPr>
      </w:pPr>
    </w:p>
    <w:sectPr w:rsidR="003A7A83" w:rsidRPr="004B1D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FF216" w14:textId="77777777" w:rsidR="00581427" w:rsidRDefault="00581427" w:rsidP="00A017B6">
      <w:r>
        <w:separator/>
      </w:r>
    </w:p>
  </w:endnote>
  <w:endnote w:type="continuationSeparator" w:id="0">
    <w:p w14:paraId="2A5611F0" w14:textId="77777777" w:rsidR="00581427" w:rsidRDefault="00581427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E993D" w14:textId="77777777" w:rsidR="00581427" w:rsidRDefault="00581427" w:rsidP="00A017B6">
      <w:r>
        <w:separator/>
      </w:r>
    </w:p>
  </w:footnote>
  <w:footnote w:type="continuationSeparator" w:id="0">
    <w:p w14:paraId="39D07E1B" w14:textId="77777777" w:rsidR="00581427" w:rsidRDefault="00581427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26F55"/>
    <w:rsid w:val="00294230"/>
    <w:rsid w:val="0029710E"/>
    <w:rsid w:val="002B68AD"/>
    <w:rsid w:val="00380ED5"/>
    <w:rsid w:val="00382B25"/>
    <w:rsid w:val="003A780C"/>
    <w:rsid w:val="003A7A83"/>
    <w:rsid w:val="003D4E0F"/>
    <w:rsid w:val="00457698"/>
    <w:rsid w:val="004B1DE1"/>
    <w:rsid w:val="00570600"/>
    <w:rsid w:val="00581427"/>
    <w:rsid w:val="00614C97"/>
    <w:rsid w:val="007A4632"/>
    <w:rsid w:val="007F4E68"/>
    <w:rsid w:val="00822BAD"/>
    <w:rsid w:val="009E5BF0"/>
    <w:rsid w:val="00A017B6"/>
    <w:rsid w:val="00AC2C96"/>
    <w:rsid w:val="00B35881"/>
    <w:rsid w:val="00B4322A"/>
    <w:rsid w:val="00B65190"/>
    <w:rsid w:val="00C05A78"/>
    <w:rsid w:val="00D55FAC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600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A7A83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3A7A83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5769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2020-08-17T08:35:00Z</dcterms:created>
  <dcterms:modified xsi:type="dcterms:W3CDTF">2020-08-29T01:58:00Z</dcterms:modified>
</cp:coreProperties>
</file>