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98B04" w14:textId="670DCBA7" w:rsidR="00F94F6F" w:rsidRPr="006E3A5B" w:rsidRDefault="00B90E52" w:rsidP="00C3008B">
      <w:pPr>
        <w:pStyle w:val="2"/>
      </w:pPr>
      <w:bookmarkStart w:id="0" w:name="_Toc48693954"/>
      <w:r>
        <w:t>55</w:t>
      </w:r>
      <w:r w:rsidR="00F94F6F" w:rsidRPr="006E3A5B">
        <w:rPr>
          <w:rFonts w:hint="eastAsia"/>
        </w:rPr>
        <w:t>一种钛合金用中间合金杂质的识别与提取技术</w:t>
      </w:r>
      <w:bookmarkEnd w:id="0"/>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276"/>
        <w:gridCol w:w="1701"/>
        <w:gridCol w:w="2097"/>
        <w:gridCol w:w="2439"/>
      </w:tblGrid>
      <w:tr w:rsidR="006E3A5B" w:rsidRPr="006E3A5B" w14:paraId="78C7E64B" w14:textId="77777777" w:rsidTr="000A0A7C">
        <w:tc>
          <w:tcPr>
            <w:tcW w:w="8359" w:type="dxa"/>
            <w:gridSpan w:val="5"/>
          </w:tcPr>
          <w:p w14:paraId="3E26FD15" w14:textId="77777777" w:rsidR="00F94F6F" w:rsidRPr="006E3A5B" w:rsidRDefault="00F94F6F" w:rsidP="00C3008B">
            <w:pPr>
              <w:jc w:val="center"/>
              <w:rPr>
                <w:rFonts w:ascii="仿宋_GB2312" w:eastAsia="仿宋_GB2312"/>
                <w:b/>
                <w:bCs/>
                <w:sz w:val="24"/>
              </w:rPr>
            </w:pPr>
            <w:r w:rsidRPr="006E3A5B">
              <w:rPr>
                <w:rFonts w:ascii="仿宋_GB2312" w:eastAsia="仿宋_GB2312" w:hint="eastAsia"/>
                <w:b/>
                <w:bCs/>
                <w:sz w:val="24"/>
              </w:rPr>
              <w:t>单位信息</w:t>
            </w:r>
          </w:p>
        </w:tc>
      </w:tr>
      <w:tr w:rsidR="006E3A5B" w:rsidRPr="006E3A5B" w14:paraId="466D0804" w14:textId="77777777" w:rsidTr="000A0A7C">
        <w:tc>
          <w:tcPr>
            <w:tcW w:w="2122" w:type="dxa"/>
            <w:gridSpan w:val="2"/>
          </w:tcPr>
          <w:p w14:paraId="27DAB905"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单位名称</w:t>
            </w:r>
          </w:p>
        </w:tc>
        <w:tc>
          <w:tcPr>
            <w:tcW w:w="1701" w:type="dxa"/>
          </w:tcPr>
          <w:p w14:paraId="0CF8AC57"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宝钛特种金属有限公司</w:t>
            </w:r>
          </w:p>
        </w:tc>
        <w:tc>
          <w:tcPr>
            <w:tcW w:w="2097" w:type="dxa"/>
          </w:tcPr>
          <w:p w14:paraId="3AF84FEF"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社会统一信用代码</w:t>
            </w:r>
          </w:p>
        </w:tc>
        <w:tc>
          <w:tcPr>
            <w:tcW w:w="2439" w:type="dxa"/>
          </w:tcPr>
          <w:p w14:paraId="631F64DB"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91610301713517026x</w:t>
            </w:r>
          </w:p>
        </w:tc>
      </w:tr>
      <w:tr w:rsidR="006E3A5B" w:rsidRPr="006E3A5B" w14:paraId="1F175CAD" w14:textId="77777777" w:rsidTr="000A0A7C">
        <w:tc>
          <w:tcPr>
            <w:tcW w:w="2122" w:type="dxa"/>
            <w:gridSpan w:val="2"/>
            <w:vAlign w:val="center"/>
          </w:tcPr>
          <w:p w14:paraId="5FD94EDA" w14:textId="77777777" w:rsidR="00F94F6F" w:rsidRPr="006E3A5B" w:rsidRDefault="00F94F6F" w:rsidP="00C3008B">
            <w:pPr>
              <w:jc w:val="center"/>
              <w:rPr>
                <w:rFonts w:ascii="仿宋_GB2312" w:eastAsia="仿宋_GB2312"/>
                <w:sz w:val="24"/>
              </w:rPr>
            </w:pPr>
            <w:r w:rsidRPr="006E3A5B">
              <w:rPr>
                <w:rFonts w:ascii="仿宋_GB2312" w:eastAsia="仿宋_GB2312" w:hAnsi="宋体" w:cs="宋体" w:hint="eastAsia"/>
                <w:sz w:val="24"/>
              </w:rPr>
              <w:t>联系人</w:t>
            </w:r>
          </w:p>
        </w:tc>
        <w:tc>
          <w:tcPr>
            <w:tcW w:w="1701" w:type="dxa"/>
            <w:vAlign w:val="center"/>
          </w:tcPr>
          <w:p w14:paraId="2EB2F363" w14:textId="77777777" w:rsidR="00F94F6F" w:rsidRPr="006E3A5B" w:rsidRDefault="00F94F6F" w:rsidP="00C3008B">
            <w:pPr>
              <w:jc w:val="center"/>
              <w:rPr>
                <w:rFonts w:ascii="仿宋_GB2312" w:eastAsia="仿宋_GB2312"/>
                <w:sz w:val="24"/>
              </w:rPr>
            </w:pPr>
            <w:r w:rsidRPr="006E3A5B">
              <w:rPr>
                <w:rFonts w:ascii="仿宋_GB2312" w:eastAsia="仿宋_GB2312" w:hAnsi="宋体" w:cs="宋体" w:hint="eastAsia"/>
                <w:sz w:val="24"/>
              </w:rPr>
              <w:t>陈耀刚</w:t>
            </w:r>
          </w:p>
        </w:tc>
        <w:tc>
          <w:tcPr>
            <w:tcW w:w="2097" w:type="dxa"/>
            <w:vAlign w:val="center"/>
          </w:tcPr>
          <w:p w14:paraId="222FEFEA" w14:textId="77777777" w:rsidR="00F94F6F" w:rsidRPr="006E3A5B" w:rsidRDefault="00F94F6F" w:rsidP="00C3008B">
            <w:pPr>
              <w:jc w:val="center"/>
              <w:rPr>
                <w:rFonts w:ascii="仿宋_GB2312" w:eastAsia="仿宋_GB2312"/>
                <w:sz w:val="24"/>
              </w:rPr>
            </w:pPr>
            <w:r w:rsidRPr="006E3A5B">
              <w:rPr>
                <w:rFonts w:ascii="仿宋_GB2312" w:eastAsia="仿宋_GB2312" w:hAnsi="宋体" w:cs="宋体" w:hint="eastAsia"/>
                <w:sz w:val="24"/>
              </w:rPr>
              <w:t>联系电话</w:t>
            </w:r>
          </w:p>
        </w:tc>
        <w:tc>
          <w:tcPr>
            <w:tcW w:w="2439" w:type="dxa"/>
            <w:vAlign w:val="center"/>
          </w:tcPr>
          <w:p w14:paraId="24139A68" w14:textId="77777777" w:rsidR="00F94F6F" w:rsidRPr="006E3A5B" w:rsidRDefault="00F94F6F" w:rsidP="00C3008B">
            <w:pPr>
              <w:jc w:val="center"/>
              <w:rPr>
                <w:rFonts w:ascii="仿宋_GB2312" w:eastAsia="仿宋_GB2312"/>
                <w:sz w:val="24"/>
              </w:rPr>
            </w:pPr>
            <w:r w:rsidRPr="006E3A5B">
              <w:rPr>
                <w:rFonts w:ascii="仿宋_GB2312" w:eastAsia="仿宋_GB2312" w:hAnsi="宋体" w:cs="宋体" w:hint="eastAsia"/>
                <w:sz w:val="24"/>
              </w:rPr>
              <w:t>18691739007</w:t>
            </w:r>
          </w:p>
        </w:tc>
      </w:tr>
      <w:tr w:rsidR="006E3A5B" w:rsidRPr="006E3A5B" w14:paraId="4646AE53" w14:textId="77777777" w:rsidTr="000A0A7C">
        <w:tc>
          <w:tcPr>
            <w:tcW w:w="2122" w:type="dxa"/>
            <w:gridSpan w:val="2"/>
          </w:tcPr>
          <w:p w14:paraId="5E4B2AF8"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行政区域</w:t>
            </w:r>
          </w:p>
        </w:tc>
        <w:tc>
          <w:tcPr>
            <w:tcW w:w="6237" w:type="dxa"/>
            <w:gridSpan w:val="3"/>
          </w:tcPr>
          <w:p w14:paraId="04BC48EF"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u w:val="single"/>
              </w:rPr>
              <w:t xml:space="preserve">宝鸡       </w:t>
            </w:r>
            <w:r w:rsidRPr="006E3A5B">
              <w:rPr>
                <w:rFonts w:ascii="仿宋_GB2312" w:eastAsia="仿宋_GB2312" w:hint="eastAsia"/>
                <w:sz w:val="24"/>
              </w:rPr>
              <w:t>高新区</w:t>
            </w:r>
          </w:p>
        </w:tc>
      </w:tr>
      <w:tr w:rsidR="006E3A5B" w:rsidRPr="006E3A5B" w14:paraId="1F7112C4" w14:textId="77777777" w:rsidTr="000A0A7C">
        <w:tc>
          <w:tcPr>
            <w:tcW w:w="2122" w:type="dxa"/>
            <w:gridSpan w:val="2"/>
          </w:tcPr>
          <w:p w14:paraId="209A7428"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所属行业</w:t>
            </w:r>
          </w:p>
        </w:tc>
        <w:tc>
          <w:tcPr>
            <w:tcW w:w="1701" w:type="dxa"/>
          </w:tcPr>
          <w:p w14:paraId="6066D961"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制造业</w:t>
            </w:r>
          </w:p>
        </w:tc>
        <w:tc>
          <w:tcPr>
            <w:tcW w:w="2097" w:type="dxa"/>
          </w:tcPr>
          <w:p w14:paraId="64AE3694"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技术领域</w:t>
            </w:r>
          </w:p>
        </w:tc>
        <w:tc>
          <w:tcPr>
            <w:tcW w:w="2439" w:type="dxa"/>
          </w:tcPr>
          <w:p w14:paraId="0A70AB87"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新材料</w:t>
            </w:r>
          </w:p>
        </w:tc>
      </w:tr>
      <w:tr w:rsidR="006E3A5B" w:rsidRPr="006E3A5B" w14:paraId="404F7096" w14:textId="77777777" w:rsidTr="000A0A7C">
        <w:trPr>
          <w:trHeight w:val="433"/>
        </w:trPr>
        <w:tc>
          <w:tcPr>
            <w:tcW w:w="2122" w:type="dxa"/>
            <w:gridSpan w:val="2"/>
          </w:tcPr>
          <w:p w14:paraId="4FE9AFEF"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上一年度营业总收入</w:t>
            </w:r>
          </w:p>
        </w:tc>
        <w:tc>
          <w:tcPr>
            <w:tcW w:w="1701" w:type="dxa"/>
          </w:tcPr>
          <w:p w14:paraId="530F4FA5" w14:textId="77777777" w:rsidR="00F94F6F" w:rsidRPr="006E3A5B" w:rsidRDefault="00F94F6F" w:rsidP="00C3008B">
            <w:pPr>
              <w:jc w:val="center"/>
              <w:rPr>
                <w:rFonts w:ascii="仿宋_GB2312" w:eastAsia="仿宋_GB2312"/>
                <w:spacing w:val="-20"/>
                <w:sz w:val="24"/>
              </w:rPr>
            </w:pPr>
            <w:r w:rsidRPr="006E3A5B">
              <w:rPr>
                <w:rFonts w:ascii="仿宋_GB2312" w:eastAsia="仿宋_GB2312" w:hint="eastAsia"/>
                <w:spacing w:val="-20"/>
                <w:sz w:val="24"/>
              </w:rPr>
              <w:t>119378 （万元）</w:t>
            </w:r>
          </w:p>
        </w:tc>
        <w:tc>
          <w:tcPr>
            <w:tcW w:w="2097" w:type="dxa"/>
          </w:tcPr>
          <w:p w14:paraId="0D6F5565"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人员总数</w:t>
            </w:r>
          </w:p>
        </w:tc>
        <w:tc>
          <w:tcPr>
            <w:tcW w:w="2439" w:type="dxa"/>
          </w:tcPr>
          <w:p w14:paraId="032BBF1D"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530       （人）</w:t>
            </w:r>
          </w:p>
        </w:tc>
      </w:tr>
      <w:tr w:rsidR="006E3A5B" w:rsidRPr="006E3A5B" w14:paraId="585D9A11" w14:textId="77777777" w:rsidTr="000A0A7C">
        <w:tc>
          <w:tcPr>
            <w:tcW w:w="2122" w:type="dxa"/>
            <w:gridSpan w:val="2"/>
          </w:tcPr>
          <w:p w14:paraId="429EF50C"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高新技术企业认定</w:t>
            </w:r>
          </w:p>
        </w:tc>
        <w:tc>
          <w:tcPr>
            <w:tcW w:w="1701" w:type="dxa"/>
          </w:tcPr>
          <w:p w14:paraId="672BB3EF" w14:textId="0A7116AB" w:rsidR="00F94F6F" w:rsidRPr="006E3A5B" w:rsidRDefault="00C3008B" w:rsidP="00C3008B">
            <w:pPr>
              <w:jc w:val="center"/>
              <w:rPr>
                <w:rFonts w:ascii="仿宋_GB2312" w:eastAsia="仿宋_GB2312"/>
                <w:sz w:val="24"/>
              </w:rPr>
            </w:pPr>
            <w:bookmarkStart w:id="1" w:name="_Hlk49443898"/>
            <w:r w:rsidRPr="006E3A5B">
              <w:rPr>
                <w:rFonts w:ascii="仿宋_GB2312" w:eastAsia="仿宋_GB2312" w:cs="宋体" w:hint="eastAsia"/>
                <w:sz w:val="24"/>
              </w:rPr>
              <w:sym w:font="Wingdings 2" w:char="0052"/>
            </w:r>
            <w:bookmarkEnd w:id="1"/>
            <w:r w:rsidR="00F94F6F" w:rsidRPr="006E3A5B">
              <w:rPr>
                <w:rFonts w:ascii="仿宋_GB2312" w:eastAsia="仿宋_GB2312" w:hAnsi="宋体" w:hint="eastAsia"/>
                <w:sz w:val="24"/>
              </w:rPr>
              <w:t>是  □否</w:t>
            </w:r>
          </w:p>
        </w:tc>
        <w:tc>
          <w:tcPr>
            <w:tcW w:w="2097" w:type="dxa"/>
          </w:tcPr>
          <w:p w14:paraId="12A2CB38"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科技型中小企业备案</w:t>
            </w:r>
          </w:p>
        </w:tc>
        <w:tc>
          <w:tcPr>
            <w:tcW w:w="2439" w:type="dxa"/>
          </w:tcPr>
          <w:p w14:paraId="0A5ACC55" w14:textId="0F6249C9" w:rsidR="00F94F6F" w:rsidRPr="006E3A5B" w:rsidRDefault="00F94F6F" w:rsidP="00C3008B">
            <w:pPr>
              <w:jc w:val="center"/>
              <w:rPr>
                <w:rFonts w:ascii="仿宋_GB2312" w:eastAsia="仿宋_GB2312"/>
                <w:sz w:val="24"/>
              </w:rPr>
            </w:pPr>
            <w:r w:rsidRPr="006E3A5B">
              <w:rPr>
                <w:rFonts w:ascii="仿宋_GB2312" w:eastAsia="仿宋_GB2312" w:hAnsi="宋体" w:hint="eastAsia"/>
                <w:sz w:val="24"/>
              </w:rPr>
              <w:t xml:space="preserve">□是    </w:t>
            </w:r>
            <w:r w:rsidR="00C3008B" w:rsidRPr="006E3A5B">
              <w:rPr>
                <w:rFonts w:ascii="仿宋_GB2312" w:eastAsia="仿宋_GB2312" w:cs="宋体" w:hint="eastAsia"/>
                <w:sz w:val="24"/>
              </w:rPr>
              <w:sym w:font="Wingdings 2" w:char="0052"/>
            </w:r>
            <w:r w:rsidRPr="006E3A5B">
              <w:rPr>
                <w:rFonts w:ascii="仿宋_GB2312" w:eastAsia="仿宋_GB2312" w:hAnsi="宋体" w:hint="eastAsia"/>
                <w:sz w:val="24"/>
              </w:rPr>
              <w:t>否</w:t>
            </w:r>
          </w:p>
        </w:tc>
      </w:tr>
      <w:tr w:rsidR="006E3A5B" w:rsidRPr="006E3A5B" w14:paraId="7436667B" w14:textId="77777777" w:rsidTr="000A0A7C">
        <w:tc>
          <w:tcPr>
            <w:tcW w:w="2122" w:type="dxa"/>
            <w:gridSpan w:val="2"/>
          </w:tcPr>
          <w:p w14:paraId="19EC5911" w14:textId="77777777" w:rsidR="00F94F6F" w:rsidRPr="006E3A5B" w:rsidRDefault="00F94F6F" w:rsidP="00C3008B">
            <w:pPr>
              <w:rPr>
                <w:rFonts w:ascii="仿宋_GB2312" w:eastAsia="仿宋_GB2312"/>
                <w:sz w:val="24"/>
              </w:rPr>
            </w:pPr>
            <w:r w:rsidRPr="006E3A5B">
              <w:rPr>
                <w:rFonts w:ascii="仿宋_GB2312" w:eastAsia="仿宋_GB2312" w:hint="eastAsia"/>
                <w:sz w:val="24"/>
              </w:rPr>
              <w:t>需求名称</w:t>
            </w:r>
          </w:p>
        </w:tc>
        <w:tc>
          <w:tcPr>
            <w:tcW w:w="6237" w:type="dxa"/>
            <w:gridSpan w:val="3"/>
          </w:tcPr>
          <w:p w14:paraId="1B21A151" w14:textId="77777777" w:rsidR="00F94F6F" w:rsidRPr="006E3A5B" w:rsidRDefault="00F94F6F" w:rsidP="00C3008B">
            <w:pPr>
              <w:jc w:val="center"/>
              <w:rPr>
                <w:rFonts w:ascii="仿宋_GB2312" w:eastAsia="仿宋_GB2312"/>
                <w:sz w:val="24"/>
              </w:rPr>
            </w:pPr>
            <w:r w:rsidRPr="006E3A5B">
              <w:rPr>
                <w:rFonts w:ascii="仿宋_GB2312" w:eastAsia="仿宋_GB2312" w:hint="eastAsia"/>
                <w:sz w:val="24"/>
              </w:rPr>
              <w:t>一种钛合金用中间合金杂质的识别与提取技术</w:t>
            </w:r>
          </w:p>
        </w:tc>
      </w:tr>
      <w:tr w:rsidR="006E3A5B" w:rsidRPr="006E3A5B" w14:paraId="78B0E437" w14:textId="77777777" w:rsidTr="000A0A7C">
        <w:tc>
          <w:tcPr>
            <w:tcW w:w="846" w:type="dxa"/>
            <w:vMerge w:val="restart"/>
          </w:tcPr>
          <w:p w14:paraId="66067684" w14:textId="77777777" w:rsidR="00F94F6F" w:rsidRPr="006E3A5B" w:rsidRDefault="00F94F6F" w:rsidP="00C3008B">
            <w:pPr>
              <w:rPr>
                <w:rFonts w:ascii="仿宋_GB2312" w:eastAsia="仿宋_GB2312"/>
                <w:sz w:val="24"/>
              </w:rPr>
            </w:pPr>
            <w:r w:rsidRPr="006E3A5B">
              <w:rPr>
                <w:rFonts w:ascii="仿宋_GB2312" w:eastAsia="仿宋_GB2312" w:hint="eastAsia"/>
                <w:sz w:val="24"/>
              </w:rPr>
              <w:t>技</w:t>
            </w:r>
          </w:p>
          <w:p w14:paraId="20FD8D48" w14:textId="77777777" w:rsidR="00F94F6F" w:rsidRPr="006E3A5B" w:rsidRDefault="00F94F6F" w:rsidP="00C3008B">
            <w:pPr>
              <w:rPr>
                <w:rFonts w:ascii="仿宋_GB2312" w:eastAsia="仿宋_GB2312"/>
                <w:sz w:val="24"/>
              </w:rPr>
            </w:pPr>
            <w:r w:rsidRPr="006E3A5B">
              <w:rPr>
                <w:rFonts w:ascii="仿宋_GB2312" w:eastAsia="仿宋_GB2312" w:hint="eastAsia"/>
                <w:sz w:val="24"/>
              </w:rPr>
              <w:t>术创新需求情况说明</w:t>
            </w:r>
          </w:p>
        </w:tc>
        <w:tc>
          <w:tcPr>
            <w:tcW w:w="1276" w:type="dxa"/>
          </w:tcPr>
          <w:p w14:paraId="3A21C924" w14:textId="77777777" w:rsidR="00F94F6F" w:rsidRPr="006E3A5B" w:rsidRDefault="00F94F6F" w:rsidP="00C3008B">
            <w:pPr>
              <w:rPr>
                <w:rFonts w:ascii="仿宋_GB2312" w:eastAsia="仿宋_GB2312"/>
                <w:sz w:val="24"/>
              </w:rPr>
            </w:pPr>
          </w:p>
          <w:p w14:paraId="3D2E3695" w14:textId="77777777" w:rsidR="00F94F6F" w:rsidRPr="006E3A5B" w:rsidRDefault="00F94F6F" w:rsidP="00C3008B">
            <w:pPr>
              <w:rPr>
                <w:rFonts w:ascii="仿宋_GB2312" w:eastAsia="仿宋_GB2312"/>
                <w:sz w:val="24"/>
              </w:rPr>
            </w:pPr>
            <w:r w:rsidRPr="006E3A5B">
              <w:rPr>
                <w:rFonts w:ascii="仿宋_GB2312" w:eastAsia="仿宋_GB2312" w:hint="eastAsia"/>
                <w:sz w:val="24"/>
              </w:rPr>
              <w:t>需求类 别</w:t>
            </w:r>
          </w:p>
        </w:tc>
        <w:tc>
          <w:tcPr>
            <w:tcW w:w="6237" w:type="dxa"/>
            <w:gridSpan w:val="3"/>
          </w:tcPr>
          <w:p w14:paraId="30F0B710" w14:textId="5D595EA6" w:rsidR="00F94F6F" w:rsidRPr="006E3A5B" w:rsidRDefault="00C3008B" w:rsidP="00C3008B">
            <w:pPr>
              <w:rPr>
                <w:rFonts w:ascii="仿宋_GB2312" w:eastAsia="仿宋_GB2312" w:hAnsi="宋体"/>
                <w:sz w:val="24"/>
              </w:rPr>
            </w:pPr>
            <w:r w:rsidRPr="006E3A5B">
              <w:rPr>
                <w:rFonts w:ascii="仿宋_GB2312" w:eastAsia="仿宋_GB2312" w:cs="宋体" w:hint="eastAsia"/>
                <w:sz w:val="24"/>
              </w:rPr>
              <w:sym w:font="Wingdings 2" w:char="0052"/>
            </w:r>
            <w:r w:rsidR="00F94F6F" w:rsidRPr="006E3A5B">
              <w:rPr>
                <w:rFonts w:ascii="仿宋_GB2312" w:eastAsia="仿宋_GB2312" w:hAnsi="宋体" w:hint="eastAsia"/>
                <w:sz w:val="24"/>
              </w:rPr>
              <w:t>技术研发（关键、核心技术）</w:t>
            </w:r>
          </w:p>
          <w:p w14:paraId="1DABBEDA" w14:textId="77777777"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□产品研发（产品升级、新产品研发）</w:t>
            </w:r>
          </w:p>
          <w:p w14:paraId="60C56319" w14:textId="77777777"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□技术改造（设备、研发生产条件）</w:t>
            </w:r>
          </w:p>
          <w:p w14:paraId="0F778EE0" w14:textId="77777777" w:rsidR="00F94F6F" w:rsidRPr="006E3A5B" w:rsidRDefault="00F94F6F" w:rsidP="00C3008B">
            <w:pPr>
              <w:rPr>
                <w:rFonts w:ascii="仿宋_GB2312" w:eastAsia="仿宋_GB2312"/>
                <w:sz w:val="24"/>
              </w:rPr>
            </w:pPr>
            <w:r w:rsidRPr="006E3A5B">
              <w:rPr>
                <w:rFonts w:ascii="仿宋_GB2312" w:eastAsia="仿宋_GB2312" w:hAnsi="宋体" w:hint="eastAsia"/>
                <w:sz w:val="24"/>
              </w:rPr>
              <w:t>□技术配套（技术、产品等配套合作）</w:t>
            </w:r>
          </w:p>
        </w:tc>
      </w:tr>
      <w:tr w:rsidR="006E3A5B" w:rsidRPr="006E3A5B" w14:paraId="1A0919A9" w14:textId="77777777" w:rsidTr="000A0A7C">
        <w:trPr>
          <w:trHeight w:val="2057"/>
        </w:trPr>
        <w:tc>
          <w:tcPr>
            <w:tcW w:w="846" w:type="dxa"/>
            <w:vMerge/>
          </w:tcPr>
          <w:p w14:paraId="352FFEB4" w14:textId="77777777" w:rsidR="00F94F6F" w:rsidRPr="006E3A5B" w:rsidRDefault="00F94F6F" w:rsidP="00C3008B">
            <w:pPr>
              <w:rPr>
                <w:rFonts w:ascii="仿宋_GB2312" w:eastAsia="仿宋_GB2312"/>
                <w:sz w:val="24"/>
              </w:rPr>
            </w:pPr>
          </w:p>
        </w:tc>
        <w:tc>
          <w:tcPr>
            <w:tcW w:w="1276" w:type="dxa"/>
          </w:tcPr>
          <w:p w14:paraId="0D4B0873" w14:textId="77777777" w:rsidR="00F94F6F" w:rsidRPr="006E3A5B" w:rsidRDefault="00F94F6F" w:rsidP="00C3008B">
            <w:pPr>
              <w:rPr>
                <w:rFonts w:ascii="仿宋_GB2312" w:eastAsia="仿宋_GB2312"/>
                <w:sz w:val="24"/>
              </w:rPr>
            </w:pPr>
            <w:r w:rsidRPr="006E3A5B">
              <w:rPr>
                <w:rFonts w:ascii="仿宋_GB2312" w:eastAsia="仿宋_GB2312" w:hint="eastAsia"/>
                <w:sz w:val="24"/>
              </w:rPr>
              <w:t>需求内 容</w:t>
            </w:r>
          </w:p>
        </w:tc>
        <w:tc>
          <w:tcPr>
            <w:tcW w:w="6237" w:type="dxa"/>
            <w:gridSpan w:val="3"/>
          </w:tcPr>
          <w:p w14:paraId="128FDB14" w14:textId="77777777" w:rsidR="00F94F6F" w:rsidRPr="006E3A5B" w:rsidRDefault="00F94F6F" w:rsidP="00C3008B">
            <w:pPr>
              <w:rPr>
                <w:rFonts w:ascii="仿宋_GB2312" w:eastAsia="仿宋_GB2312"/>
                <w:sz w:val="24"/>
              </w:rPr>
            </w:pPr>
            <w:r w:rsidRPr="006E3A5B">
              <w:rPr>
                <w:rFonts w:ascii="仿宋_GB2312" w:eastAsia="仿宋_GB2312" w:hint="eastAsia"/>
                <w:sz w:val="24"/>
              </w:rPr>
              <w:t>（包括主要技术、条件、成熟度、成本等指标，限200字）</w:t>
            </w:r>
          </w:p>
          <w:p w14:paraId="33D443B1" w14:textId="77777777" w:rsidR="00F94F6F" w:rsidRPr="006E3A5B" w:rsidRDefault="00F94F6F" w:rsidP="00C3008B">
            <w:pPr>
              <w:ind w:firstLineChars="200" w:firstLine="480"/>
              <w:rPr>
                <w:rFonts w:ascii="仿宋_GB2312" w:eastAsia="仿宋_GB2312"/>
                <w:sz w:val="24"/>
              </w:rPr>
            </w:pPr>
            <w:r w:rsidRPr="006E3A5B">
              <w:rPr>
                <w:rFonts w:ascii="仿宋_GB2312" w:eastAsia="仿宋_GB2312" w:hint="eastAsia"/>
                <w:sz w:val="24"/>
              </w:rPr>
              <w:t>产品是用于生产钛合金的中间合金，现在办法是中间合金存在氧化、疏松和其他夹杂物的表面主要采取人工的肉眼进行识别并用手工逐一进行挑拣。</w:t>
            </w:r>
          </w:p>
          <w:p w14:paraId="7135A455" w14:textId="77777777" w:rsidR="00F94F6F" w:rsidRPr="006E3A5B" w:rsidRDefault="00F94F6F" w:rsidP="00C3008B">
            <w:pPr>
              <w:rPr>
                <w:rFonts w:ascii="仿宋_GB2312" w:eastAsia="仿宋_GB2312"/>
                <w:sz w:val="24"/>
              </w:rPr>
            </w:pPr>
            <w:r w:rsidRPr="006E3A5B">
              <w:rPr>
                <w:rFonts w:ascii="仿宋_GB2312" w:eastAsia="仿宋_GB2312" w:hint="eastAsia"/>
                <w:sz w:val="24"/>
              </w:rPr>
              <w:t>1. 能大批量快速准确自动识别出中间合金杂质（颗粒表面的氧化、疏松和其他夹杂物（砂子、炉渣（三氧化二铝））等。</w:t>
            </w:r>
          </w:p>
          <w:p w14:paraId="31EE3236" w14:textId="77777777" w:rsidR="00F94F6F" w:rsidRPr="006E3A5B" w:rsidRDefault="00F94F6F" w:rsidP="00C3008B">
            <w:pPr>
              <w:rPr>
                <w:rFonts w:ascii="仿宋_GB2312" w:eastAsia="仿宋_GB2312"/>
                <w:sz w:val="24"/>
              </w:rPr>
            </w:pPr>
            <w:r w:rsidRPr="006E3A5B">
              <w:rPr>
                <w:rFonts w:ascii="仿宋_GB2312" w:eastAsia="仿宋_GB2312" w:hint="eastAsia"/>
                <w:sz w:val="24"/>
              </w:rPr>
              <w:t>2. 能将中间合金颗粒表面氧化、疏松和其他夹杂物（砂子、炉渣（三氧化二铝）自动捡出。技术需求：识别拣出率100%</w:t>
            </w:r>
          </w:p>
        </w:tc>
      </w:tr>
      <w:tr w:rsidR="006E3A5B" w:rsidRPr="006E3A5B" w14:paraId="3CE40691" w14:textId="77777777" w:rsidTr="000A0A7C">
        <w:trPr>
          <w:trHeight w:val="673"/>
        </w:trPr>
        <w:tc>
          <w:tcPr>
            <w:tcW w:w="846" w:type="dxa"/>
          </w:tcPr>
          <w:p w14:paraId="6A2A2C47" w14:textId="77777777" w:rsidR="00F94F6F" w:rsidRPr="006E3A5B" w:rsidRDefault="00F94F6F" w:rsidP="00C3008B">
            <w:pPr>
              <w:rPr>
                <w:rFonts w:ascii="仿宋_GB2312" w:eastAsia="仿宋_GB2312"/>
                <w:sz w:val="24"/>
              </w:rPr>
            </w:pPr>
          </w:p>
        </w:tc>
        <w:tc>
          <w:tcPr>
            <w:tcW w:w="1276" w:type="dxa"/>
          </w:tcPr>
          <w:p w14:paraId="6EF18F5C" w14:textId="77777777" w:rsidR="00F94F6F" w:rsidRPr="006E3A5B" w:rsidRDefault="00F94F6F" w:rsidP="00C3008B">
            <w:pPr>
              <w:rPr>
                <w:rFonts w:ascii="仿宋_GB2312" w:eastAsia="仿宋_GB2312"/>
                <w:sz w:val="24"/>
              </w:rPr>
            </w:pPr>
            <w:r w:rsidRPr="006E3A5B">
              <w:rPr>
                <w:rFonts w:ascii="仿宋_GB2312" w:eastAsia="仿宋_GB2312" w:hint="eastAsia"/>
                <w:sz w:val="24"/>
              </w:rPr>
              <w:t>现有基础</w:t>
            </w:r>
          </w:p>
        </w:tc>
        <w:tc>
          <w:tcPr>
            <w:tcW w:w="6237" w:type="dxa"/>
            <w:gridSpan w:val="3"/>
          </w:tcPr>
          <w:p w14:paraId="4415A805" w14:textId="77777777" w:rsidR="00F94F6F" w:rsidRPr="006E3A5B" w:rsidRDefault="00F94F6F" w:rsidP="00C3008B">
            <w:pPr>
              <w:rPr>
                <w:rFonts w:ascii="仿宋_GB2312" w:eastAsia="仿宋_GB2312"/>
                <w:sz w:val="24"/>
              </w:rPr>
            </w:pPr>
            <w:r w:rsidRPr="006E3A5B">
              <w:rPr>
                <w:rFonts w:ascii="仿宋_GB2312" w:eastAsia="仿宋_GB2312" w:hint="eastAsia"/>
                <w:sz w:val="24"/>
              </w:rPr>
              <w:t>（已经开展的工作、所处阶段、投入资金和人力、仪器设备、生产条件等，限200字）</w:t>
            </w:r>
          </w:p>
          <w:p w14:paraId="0DDB9B5D" w14:textId="77777777" w:rsidR="00F94F6F" w:rsidRPr="006E3A5B" w:rsidRDefault="00F94F6F" w:rsidP="00C3008B">
            <w:pPr>
              <w:ind w:firstLineChars="200" w:firstLine="480"/>
              <w:rPr>
                <w:rFonts w:ascii="仿宋_GB2312" w:eastAsia="仿宋_GB2312"/>
                <w:sz w:val="24"/>
              </w:rPr>
            </w:pPr>
            <w:r w:rsidRPr="006E3A5B">
              <w:rPr>
                <w:rFonts w:ascii="仿宋_GB2312" w:eastAsia="仿宋_GB2312" w:hint="eastAsia"/>
                <w:sz w:val="24"/>
              </w:rPr>
              <w:t xml:space="preserve">  已采用特种光源进行试验，效果不佳，已经投入约10万元。</w:t>
            </w:r>
          </w:p>
        </w:tc>
      </w:tr>
      <w:tr w:rsidR="006E3A5B" w:rsidRPr="006E3A5B" w14:paraId="731744D3" w14:textId="77777777" w:rsidTr="000A0A7C">
        <w:trPr>
          <w:trHeight w:val="256"/>
        </w:trPr>
        <w:tc>
          <w:tcPr>
            <w:tcW w:w="846" w:type="dxa"/>
            <w:vMerge w:val="restart"/>
          </w:tcPr>
          <w:p w14:paraId="12DCC2F8" w14:textId="77777777" w:rsidR="00F94F6F" w:rsidRPr="006E3A5B" w:rsidRDefault="00F94F6F" w:rsidP="00C3008B">
            <w:pPr>
              <w:rPr>
                <w:rFonts w:ascii="仿宋_GB2312" w:eastAsia="仿宋_GB2312"/>
                <w:sz w:val="24"/>
              </w:rPr>
            </w:pPr>
            <w:r w:rsidRPr="006E3A5B">
              <w:rPr>
                <w:rFonts w:ascii="仿宋_GB2312" w:eastAsia="仿宋_GB2312" w:hint="eastAsia"/>
                <w:sz w:val="24"/>
              </w:rPr>
              <w:t>产学研合作要求</w:t>
            </w:r>
          </w:p>
        </w:tc>
        <w:tc>
          <w:tcPr>
            <w:tcW w:w="1276" w:type="dxa"/>
          </w:tcPr>
          <w:p w14:paraId="3A3052DA" w14:textId="77777777" w:rsidR="00F94F6F" w:rsidRPr="006E3A5B" w:rsidRDefault="00F94F6F" w:rsidP="00C3008B">
            <w:pPr>
              <w:rPr>
                <w:rFonts w:ascii="仿宋_GB2312" w:eastAsia="仿宋_GB2312"/>
                <w:sz w:val="24"/>
              </w:rPr>
            </w:pPr>
            <w:r w:rsidRPr="006E3A5B">
              <w:rPr>
                <w:rFonts w:ascii="仿宋_GB2312" w:eastAsia="仿宋_GB2312" w:hint="eastAsia"/>
                <w:sz w:val="24"/>
              </w:rPr>
              <w:t>简要描述</w:t>
            </w:r>
          </w:p>
        </w:tc>
        <w:tc>
          <w:tcPr>
            <w:tcW w:w="6237" w:type="dxa"/>
            <w:gridSpan w:val="3"/>
          </w:tcPr>
          <w:p w14:paraId="6AE735DB" w14:textId="77777777" w:rsidR="00F94F6F" w:rsidRPr="006E3A5B" w:rsidRDefault="00F94F6F" w:rsidP="00C3008B">
            <w:pPr>
              <w:rPr>
                <w:rFonts w:ascii="仿宋_GB2312" w:eastAsia="仿宋_GB2312"/>
                <w:sz w:val="24"/>
              </w:rPr>
            </w:pPr>
            <w:r w:rsidRPr="006E3A5B">
              <w:rPr>
                <w:rFonts w:ascii="仿宋_GB2312" w:eastAsia="仿宋_GB2312" w:hint="eastAsia"/>
                <w:sz w:val="24"/>
              </w:rPr>
              <w:t>（希望与哪类高校、科研院所开展产学研合作，共建创新载体，以及对专家及团队所属领域和水平的要求，限200字）</w:t>
            </w:r>
          </w:p>
          <w:p w14:paraId="430A0965" w14:textId="77777777" w:rsidR="00F94F6F" w:rsidRPr="006E3A5B" w:rsidRDefault="00F94F6F" w:rsidP="00C3008B">
            <w:pPr>
              <w:ind w:firstLineChars="200" w:firstLine="480"/>
              <w:rPr>
                <w:rFonts w:ascii="仿宋_GB2312" w:eastAsia="仿宋_GB2312"/>
                <w:sz w:val="24"/>
              </w:rPr>
            </w:pPr>
            <w:r w:rsidRPr="006E3A5B">
              <w:rPr>
                <w:rFonts w:ascii="仿宋_GB2312" w:eastAsia="仿宋_GB2312" w:hint="eastAsia"/>
                <w:sz w:val="24"/>
              </w:rPr>
              <w:t>与该领域实际应用结合紧密的，具有高水平的科研院所。</w:t>
            </w:r>
          </w:p>
        </w:tc>
      </w:tr>
      <w:tr w:rsidR="006E3A5B" w:rsidRPr="006E3A5B" w14:paraId="089FA034" w14:textId="77777777" w:rsidTr="000A0A7C">
        <w:trPr>
          <w:trHeight w:val="785"/>
        </w:trPr>
        <w:tc>
          <w:tcPr>
            <w:tcW w:w="846" w:type="dxa"/>
            <w:vMerge/>
          </w:tcPr>
          <w:p w14:paraId="5EB84A63" w14:textId="77777777" w:rsidR="00F94F6F" w:rsidRPr="006E3A5B" w:rsidRDefault="00F94F6F" w:rsidP="00C3008B">
            <w:pPr>
              <w:rPr>
                <w:rFonts w:ascii="仿宋_GB2312" w:eastAsia="仿宋_GB2312"/>
                <w:sz w:val="24"/>
              </w:rPr>
            </w:pPr>
          </w:p>
        </w:tc>
        <w:tc>
          <w:tcPr>
            <w:tcW w:w="1276" w:type="dxa"/>
          </w:tcPr>
          <w:p w14:paraId="5F0A9BFE" w14:textId="77777777" w:rsidR="00F94F6F" w:rsidRPr="006E3A5B" w:rsidRDefault="00F94F6F" w:rsidP="00C3008B">
            <w:pPr>
              <w:rPr>
                <w:rFonts w:ascii="仿宋_GB2312" w:eastAsia="仿宋_GB2312"/>
                <w:sz w:val="24"/>
              </w:rPr>
            </w:pPr>
            <w:r w:rsidRPr="006E3A5B">
              <w:rPr>
                <w:rFonts w:ascii="仿宋_GB2312" w:eastAsia="仿宋_GB2312" w:hint="eastAsia"/>
                <w:sz w:val="24"/>
              </w:rPr>
              <w:t>合作方式</w:t>
            </w:r>
          </w:p>
        </w:tc>
        <w:tc>
          <w:tcPr>
            <w:tcW w:w="6237" w:type="dxa"/>
            <w:gridSpan w:val="3"/>
          </w:tcPr>
          <w:p w14:paraId="350F4BEC" w14:textId="7AACDAEA"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 xml:space="preserve">□技术转让   □技术入股  </w:t>
            </w:r>
            <w:r w:rsidR="00C3008B" w:rsidRPr="006E3A5B">
              <w:rPr>
                <w:rFonts w:ascii="仿宋_GB2312" w:eastAsia="仿宋_GB2312" w:cs="宋体" w:hint="eastAsia"/>
                <w:sz w:val="24"/>
              </w:rPr>
              <w:sym w:font="Wingdings 2" w:char="0052"/>
            </w:r>
            <w:r w:rsidRPr="006E3A5B">
              <w:rPr>
                <w:rFonts w:ascii="仿宋_GB2312" w:eastAsia="仿宋_GB2312" w:hAnsi="宋体" w:hint="eastAsia"/>
                <w:sz w:val="24"/>
              </w:rPr>
              <w:t xml:space="preserve">联合开发   </w:t>
            </w:r>
            <w:r w:rsidR="00C3008B" w:rsidRPr="006E3A5B">
              <w:rPr>
                <w:rFonts w:ascii="仿宋_GB2312" w:eastAsia="仿宋_GB2312" w:cs="宋体" w:hint="eastAsia"/>
                <w:sz w:val="24"/>
              </w:rPr>
              <w:sym w:font="Wingdings 2" w:char="0052"/>
            </w:r>
            <w:r w:rsidRPr="006E3A5B">
              <w:rPr>
                <w:rFonts w:ascii="仿宋_GB2312" w:eastAsia="仿宋_GB2312" w:hAnsi="宋体" w:hint="eastAsia"/>
                <w:sz w:val="24"/>
              </w:rPr>
              <w:t>委托研发</w:t>
            </w:r>
          </w:p>
          <w:p w14:paraId="26E05EC0" w14:textId="77777777" w:rsidR="00F94F6F" w:rsidRPr="006E3A5B" w:rsidRDefault="00F94F6F" w:rsidP="00C3008B">
            <w:pPr>
              <w:rPr>
                <w:rFonts w:ascii="仿宋_GB2312" w:eastAsia="仿宋_GB2312"/>
                <w:sz w:val="24"/>
              </w:rPr>
            </w:pPr>
            <w:r w:rsidRPr="006E3A5B">
              <w:rPr>
                <w:rFonts w:ascii="仿宋_GB2312" w:eastAsia="仿宋_GB2312" w:hAnsi="宋体" w:hint="eastAsia"/>
                <w:sz w:val="24"/>
              </w:rPr>
              <w:t>□共建新研发、生产实体   □委托团队、专家长期技术服务</w:t>
            </w:r>
          </w:p>
        </w:tc>
      </w:tr>
      <w:tr w:rsidR="006E3A5B" w:rsidRPr="006E3A5B" w14:paraId="2E2652AA" w14:textId="77777777" w:rsidTr="000A0A7C">
        <w:trPr>
          <w:trHeight w:val="748"/>
        </w:trPr>
        <w:tc>
          <w:tcPr>
            <w:tcW w:w="846" w:type="dxa"/>
          </w:tcPr>
          <w:p w14:paraId="6ED1A40F" w14:textId="77777777" w:rsidR="00F94F6F" w:rsidRPr="006E3A5B" w:rsidRDefault="00F94F6F" w:rsidP="00C3008B">
            <w:pPr>
              <w:rPr>
                <w:rFonts w:ascii="仿宋_GB2312" w:eastAsia="仿宋_GB2312"/>
                <w:sz w:val="24"/>
              </w:rPr>
            </w:pPr>
          </w:p>
        </w:tc>
        <w:tc>
          <w:tcPr>
            <w:tcW w:w="7513" w:type="dxa"/>
            <w:gridSpan w:val="4"/>
          </w:tcPr>
          <w:p w14:paraId="555EBA85" w14:textId="562690A6"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□技术转移  □研发费用加计扣除 □知识产权  □科技金融 □检验检测□质量体系 □行业政策 □科技政策 □招标采购 □市场前景分析</w:t>
            </w:r>
            <w:r w:rsidR="00C3008B" w:rsidRPr="006E3A5B">
              <w:rPr>
                <w:rFonts w:ascii="仿宋_GB2312" w:eastAsia="仿宋_GB2312" w:hAnsi="宋体" w:hint="eastAsia"/>
                <w:sz w:val="24"/>
              </w:rPr>
              <w:t xml:space="preserve"> </w:t>
            </w:r>
            <w:r w:rsidRPr="006E3A5B">
              <w:rPr>
                <w:rFonts w:ascii="仿宋_GB2312" w:eastAsia="仿宋_GB2312" w:hAnsi="宋体" w:hint="eastAsia"/>
                <w:sz w:val="24"/>
              </w:rPr>
              <w:t>□产品/服务市场占有率分析 □企业发展战略咨询 □其他</w:t>
            </w:r>
          </w:p>
        </w:tc>
      </w:tr>
      <w:tr w:rsidR="006E3A5B" w:rsidRPr="006E3A5B" w14:paraId="5AD78136" w14:textId="77777777" w:rsidTr="000A0A7C">
        <w:trPr>
          <w:trHeight w:val="143"/>
        </w:trPr>
        <w:tc>
          <w:tcPr>
            <w:tcW w:w="8359" w:type="dxa"/>
            <w:gridSpan w:val="5"/>
          </w:tcPr>
          <w:p w14:paraId="0F3E0F24" w14:textId="77777777" w:rsidR="00F94F6F" w:rsidRPr="006E3A5B" w:rsidRDefault="00F94F6F" w:rsidP="00C3008B">
            <w:pPr>
              <w:ind w:firstLineChars="200" w:firstLine="480"/>
              <w:jc w:val="center"/>
              <w:rPr>
                <w:rFonts w:ascii="仿宋_GB2312" w:eastAsia="仿宋_GB2312" w:hAnsi="宋体"/>
                <w:sz w:val="24"/>
              </w:rPr>
            </w:pPr>
            <w:r w:rsidRPr="006E3A5B">
              <w:rPr>
                <w:rFonts w:ascii="仿宋_GB2312" w:eastAsia="仿宋_GB2312" w:hint="eastAsia"/>
                <w:sz w:val="24"/>
              </w:rPr>
              <w:t>管理信息</w:t>
            </w:r>
          </w:p>
        </w:tc>
      </w:tr>
      <w:tr w:rsidR="006E3A5B" w:rsidRPr="006E3A5B" w14:paraId="6850A964" w14:textId="77777777" w:rsidTr="000A0A7C">
        <w:trPr>
          <w:trHeight w:val="754"/>
        </w:trPr>
        <w:tc>
          <w:tcPr>
            <w:tcW w:w="846" w:type="dxa"/>
          </w:tcPr>
          <w:p w14:paraId="1884EA1C" w14:textId="77777777" w:rsidR="00F94F6F" w:rsidRPr="006E3A5B" w:rsidRDefault="00F94F6F" w:rsidP="00C3008B">
            <w:pPr>
              <w:rPr>
                <w:rFonts w:ascii="仿宋_GB2312" w:eastAsia="仿宋_GB2312"/>
                <w:sz w:val="24"/>
              </w:rPr>
            </w:pPr>
            <w:r w:rsidRPr="006E3A5B">
              <w:rPr>
                <w:rFonts w:ascii="仿宋_GB2312" w:eastAsia="仿宋_GB2312" w:hint="eastAsia"/>
                <w:sz w:val="24"/>
              </w:rPr>
              <w:t>同意公开需求</w:t>
            </w:r>
            <w:r w:rsidRPr="006E3A5B">
              <w:rPr>
                <w:rFonts w:ascii="仿宋_GB2312" w:eastAsia="仿宋_GB2312" w:hint="eastAsia"/>
                <w:sz w:val="24"/>
              </w:rPr>
              <w:lastRenderedPageBreak/>
              <w:t>信息</w:t>
            </w:r>
          </w:p>
        </w:tc>
        <w:tc>
          <w:tcPr>
            <w:tcW w:w="7513" w:type="dxa"/>
            <w:gridSpan w:val="4"/>
          </w:tcPr>
          <w:p w14:paraId="3E15E074" w14:textId="4C2E32DB" w:rsidR="00F94F6F" w:rsidRPr="006E3A5B" w:rsidRDefault="00C3008B" w:rsidP="00C3008B">
            <w:pPr>
              <w:rPr>
                <w:rFonts w:ascii="仿宋_GB2312" w:eastAsia="仿宋_GB2312" w:hAnsi="宋体"/>
                <w:sz w:val="24"/>
              </w:rPr>
            </w:pPr>
            <w:r w:rsidRPr="006E3A5B">
              <w:rPr>
                <w:rFonts w:ascii="仿宋_GB2312" w:eastAsia="仿宋_GB2312" w:cs="宋体" w:hint="eastAsia"/>
                <w:sz w:val="24"/>
              </w:rPr>
              <w:lastRenderedPageBreak/>
              <w:sym w:font="Wingdings 2" w:char="0052"/>
            </w:r>
            <w:r w:rsidR="00F94F6F" w:rsidRPr="006E3A5B">
              <w:rPr>
                <w:rFonts w:ascii="仿宋_GB2312" w:eastAsia="仿宋_GB2312" w:hAnsi="宋体" w:hint="eastAsia"/>
                <w:sz w:val="24"/>
              </w:rPr>
              <w:t xml:space="preserve">是     </w:t>
            </w:r>
            <w:r w:rsidRPr="006E3A5B">
              <w:rPr>
                <w:rFonts w:ascii="仿宋_GB2312" w:eastAsia="仿宋_GB2312" w:hAnsi="宋体" w:hint="eastAsia"/>
                <w:sz w:val="24"/>
              </w:rPr>
              <w:t>□</w:t>
            </w:r>
            <w:r w:rsidR="00F94F6F" w:rsidRPr="006E3A5B">
              <w:rPr>
                <w:rFonts w:ascii="仿宋_GB2312" w:eastAsia="仿宋_GB2312" w:hAnsi="宋体" w:hint="eastAsia"/>
                <w:sz w:val="24"/>
              </w:rPr>
              <w:t>否     □部分公开（说明）</w:t>
            </w:r>
          </w:p>
        </w:tc>
      </w:tr>
      <w:tr w:rsidR="006E3A5B" w:rsidRPr="006E3A5B" w14:paraId="7BD973CB" w14:textId="77777777" w:rsidTr="000A0A7C">
        <w:trPr>
          <w:trHeight w:val="131"/>
        </w:trPr>
        <w:tc>
          <w:tcPr>
            <w:tcW w:w="846" w:type="dxa"/>
          </w:tcPr>
          <w:p w14:paraId="797F46B4" w14:textId="77777777" w:rsidR="00F94F6F" w:rsidRPr="006E3A5B" w:rsidRDefault="00F94F6F" w:rsidP="00C3008B">
            <w:pPr>
              <w:rPr>
                <w:rFonts w:ascii="仿宋_GB2312" w:eastAsia="仿宋_GB2312"/>
                <w:sz w:val="24"/>
              </w:rPr>
            </w:pPr>
            <w:r w:rsidRPr="006E3A5B">
              <w:rPr>
                <w:rFonts w:ascii="仿宋_GB2312" w:eastAsia="仿宋_GB2312" w:hint="eastAsia"/>
                <w:sz w:val="24"/>
              </w:rPr>
              <w:t>同意接受专家服务</w:t>
            </w:r>
          </w:p>
        </w:tc>
        <w:tc>
          <w:tcPr>
            <w:tcW w:w="7513" w:type="dxa"/>
            <w:gridSpan w:val="4"/>
          </w:tcPr>
          <w:p w14:paraId="22C85E61" w14:textId="4F604C54" w:rsidR="00F94F6F" w:rsidRPr="006E3A5B" w:rsidRDefault="00C3008B" w:rsidP="00C3008B">
            <w:pPr>
              <w:rPr>
                <w:rFonts w:ascii="仿宋_GB2312" w:eastAsia="仿宋_GB2312" w:hAnsi="宋体"/>
                <w:sz w:val="24"/>
              </w:rPr>
            </w:pPr>
            <w:r w:rsidRPr="006E3A5B">
              <w:rPr>
                <w:rFonts w:ascii="仿宋_GB2312" w:eastAsia="仿宋_GB2312" w:cs="宋体" w:hint="eastAsia"/>
                <w:sz w:val="24"/>
              </w:rPr>
              <w:sym w:font="Wingdings 2" w:char="0052"/>
            </w:r>
            <w:r w:rsidR="00F94F6F" w:rsidRPr="006E3A5B">
              <w:rPr>
                <w:rFonts w:ascii="仿宋_GB2312" w:eastAsia="仿宋_GB2312" w:hAnsi="宋体" w:hint="eastAsia"/>
                <w:sz w:val="24"/>
              </w:rPr>
              <w:t>是      □否</w:t>
            </w:r>
          </w:p>
        </w:tc>
      </w:tr>
      <w:tr w:rsidR="006E3A5B" w:rsidRPr="006E3A5B" w14:paraId="775D4F25" w14:textId="77777777" w:rsidTr="000A0A7C">
        <w:trPr>
          <w:trHeight w:val="168"/>
        </w:trPr>
        <w:tc>
          <w:tcPr>
            <w:tcW w:w="846" w:type="dxa"/>
          </w:tcPr>
          <w:p w14:paraId="603C3AAA" w14:textId="77777777" w:rsidR="00F94F6F" w:rsidRPr="006E3A5B" w:rsidRDefault="00F94F6F" w:rsidP="00C3008B">
            <w:pPr>
              <w:rPr>
                <w:rFonts w:ascii="仿宋_GB2312" w:eastAsia="仿宋_GB2312"/>
                <w:sz w:val="24"/>
              </w:rPr>
            </w:pPr>
            <w:r w:rsidRPr="006E3A5B">
              <w:rPr>
                <w:rFonts w:ascii="仿宋_GB2312" w:eastAsia="仿宋_GB2312" w:hint="eastAsia"/>
                <w:sz w:val="24"/>
              </w:rPr>
              <w:t>同意参与解决方案筛选评价</w:t>
            </w:r>
          </w:p>
        </w:tc>
        <w:tc>
          <w:tcPr>
            <w:tcW w:w="7513" w:type="dxa"/>
            <w:gridSpan w:val="4"/>
          </w:tcPr>
          <w:p w14:paraId="01A378C8" w14:textId="65196C2E" w:rsidR="00F94F6F" w:rsidRPr="006E3A5B" w:rsidRDefault="00F94F6F" w:rsidP="00C3008B">
            <w:pPr>
              <w:rPr>
                <w:rFonts w:ascii="仿宋_GB2312" w:eastAsia="仿宋_GB2312" w:hAnsi="宋体"/>
                <w:sz w:val="24"/>
              </w:rPr>
            </w:pPr>
            <w:r w:rsidRPr="006E3A5B">
              <w:rPr>
                <w:rFonts w:ascii="仿宋_GB2312" w:eastAsia="仿宋_GB2312" w:hint="eastAsia"/>
                <w:sz w:val="24"/>
              </w:rPr>
              <w:t xml:space="preserve"> </w:t>
            </w:r>
            <w:r w:rsidR="00C3008B" w:rsidRPr="006E3A5B">
              <w:rPr>
                <w:rFonts w:ascii="仿宋_GB2312" w:eastAsia="仿宋_GB2312" w:cs="宋体" w:hint="eastAsia"/>
                <w:sz w:val="24"/>
              </w:rPr>
              <w:sym w:font="Wingdings 2" w:char="0052"/>
            </w:r>
            <w:r w:rsidRPr="006E3A5B">
              <w:rPr>
                <w:rFonts w:ascii="仿宋_GB2312" w:eastAsia="仿宋_GB2312" w:hAnsi="宋体" w:hint="eastAsia"/>
                <w:sz w:val="24"/>
              </w:rPr>
              <w:t>是      □否</w:t>
            </w:r>
          </w:p>
        </w:tc>
      </w:tr>
      <w:tr w:rsidR="00F94F6F" w:rsidRPr="006E3A5B" w14:paraId="5F881063" w14:textId="77777777" w:rsidTr="000A0A7C">
        <w:trPr>
          <w:trHeight w:val="106"/>
        </w:trPr>
        <w:tc>
          <w:tcPr>
            <w:tcW w:w="846" w:type="dxa"/>
          </w:tcPr>
          <w:p w14:paraId="51B22B03" w14:textId="77777777" w:rsidR="00F94F6F" w:rsidRPr="006E3A5B" w:rsidRDefault="00F94F6F" w:rsidP="00C3008B">
            <w:pPr>
              <w:rPr>
                <w:rFonts w:ascii="仿宋_GB2312" w:eastAsia="仿宋_GB2312"/>
                <w:sz w:val="24"/>
              </w:rPr>
            </w:pPr>
            <w:r w:rsidRPr="006E3A5B">
              <w:rPr>
                <w:rFonts w:ascii="仿宋_GB2312" w:eastAsia="仿宋_GB2312" w:hint="eastAsia"/>
                <w:sz w:val="24"/>
              </w:rPr>
              <w:t>希望出资解决方案</w:t>
            </w:r>
          </w:p>
        </w:tc>
        <w:tc>
          <w:tcPr>
            <w:tcW w:w="7513" w:type="dxa"/>
            <w:gridSpan w:val="4"/>
          </w:tcPr>
          <w:p w14:paraId="3B28FF1C" w14:textId="4CA42992" w:rsidR="00F94F6F" w:rsidRPr="006E3A5B" w:rsidRDefault="00C3008B" w:rsidP="00C3008B">
            <w:pPr>
              <w:rPr>
                <w:rFonts w:ascii="仿宋_GB2312" w:eastAsia="仿宋_GB2312" w:hAnsi="宋体"/>
                <w:sz w:val="24"/>
              </w:rPr>
            </w:pPr>
            <w:r w:rsidRPr="006E3A5B">
              <w:rPr>
                <w:rFonts w:ascii="仿宋_GB2312" w:eastAsia="仿宋_GB2312" w:cs="宋体" w:hint="eastAsia"/>
                <w:sz w:val="24"/>
              </w:rPr>
              <w:sym w:font="Wingdings 2" w:char="0052"/>
            </w:r>
            <w:r w:rsidR="00F94F6F" w:rsidRPr="006E3A5B">
              <w:rPr>
                <w:rFonts w:ascii="仿宋_GB2312" w:eastAsia="仿宋_GB2312" w:hAnsi="宋体" w:hint="eastAsia"/>
                <w:sz w:val="24"/>
              </w:rPr>
              <w:t>是  金额</w:t>
            </w:r>
            <w:r w:rsidR="00F94F6F" w:rsidRPr="006E3A5B">
              <w:rPr>
                <w:rFonts w:ascii="仿宋_GB2312" w:eastAsia="仿宋_GB2312" w:hAnsi="宋体" w:hint="eastAsia"/>
                <w:sz w:val="24"/>
                <w:u w:val="single"/>
              </w:rPr>
              <w:t xml:space="preserve">         </w:t>
            </w:r>
            <w:r w:rsidR="00F94F6F" w:rsidRPr="006E3A5B">
              <w:rPr>
                <w:rFonts w:ascii="仿宋_GB2312" w:eastAsia="仿宋_GB2312" w:hAnsi="宋体" w:hint="eastAsia"/>
                <w:sz w:val="24"/>
              </w:rPr>
              <w:t xml:space="preserve">万元。（出资额主要用作支付技术转让、技术服务、技术许可或其他相关性合作）    </w:t>
            </w:r>
          </w:p>
          <w:p w14:paraId="2ECFBA07" w14:textId="77777777"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□否</w:t>
            </w:r>
          </w:p>
          <w:p w14:paraId="722064BF" w14:textId="77777777" w:rsidR="00F94F6F" w:rsidRPr="006E3A5B" w:rsidRDefault="00F94F6F" w:rsidP="00C3008B">
            <w:pPr>
              <w:rPr>
                <w:rFonts w:ascii="仿宋_GB2312" w:eastAsia="仿宋_GB2312" w:hAnsi="宋体"/>
                <w:sz w:val="24"/>
              </w:rPr>
            </w:pPr>
          </w:p>
          <w:p w14:paraId="5FC5FB28" w14:textId="77777777"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 xml:space="preserve">                              法人代表：</w:t>
            </w:r>
          </w:p>
          <w:p w14:paraId="49410C77" w14:textId="77777777" w:rsidR="00F94F6F" w:rsidRPr="006E3A5B" w:rsidRDefault="00F94F6F" w:rsidP="00C3008B">
            <w:pPr>
              <w:rPr>
                <w:rFonts w:ascii="仿宋_GB2312" w:eastAsia="仿宋_GB2312" w:hAnsi="宋体"/>
                <w:sz w:val="24"/>
              </w:rPr>
            </w:pPr>
            <w:r w:rsidRPr="006E3A5B">
              <w:rPr>
                <w:rFonts w:ascii="仿宋_GB2312" w:eastAsia="仿宋_GB2312" w:hAnsi="宋体" w:hint="eastAsia"/>
                <w:sz w:val="24"/>
              </w:rPr>
              <w:t xml:space="preserve">                                 年   月   日</w:t>
            </w:r>
          </w:p>
        </w:tc>
      </w:tr>
    </w:tbl>
    <w:p w14:paraId="69F5657E" w14:textId="01E99A08" w:rsidR="00F94F6F" w:rsidRPr="006E3A5B" w:rsidRDefault="00F94F6F" w:rsidP="00C3008B">
      <w:pPr>
        <w:tabs>
          <w:tab w:val="left" w:pos="2859"/>
          <w:tab w:val="center" w:pos="4153"/>
        </w:tabs>
        <w:jc w:val="left"/>
        <w:rPr>
          <w:rFonts w:ascii="仿宋_GB2312" w:eastAsia="仿宋_GB2312" w:hAnsi="黑体" w:cs="黑体"/>
          <w:sz w:val="24"/>
        </w:rPr>
      </w:pPr>
    </w:p>
    <w:p w14:paraId="67C9853E" w14:textId="714500E8" w:rsidR="00F94F6F" w:rsidRPr="006E3A5B" w:rsidRDefault="00F94F6F" w:rsidP="00C3008B">
      <w:pPr>
        <w:tabs>
          <w:tab w:val="left" w:pos="2859"/>
          <w:tab w:val="center" w:pos="4153"/>
        </w:tabs>
        <w:jc w:val="left"/>
        <w:rPr>
          <w:rFonts w:ascii="仿宋_GB2312" w:eastAsia="仿宋_GB2312" w:hAnsi="黑体" w:cs="黑体"/>
          <w:sz w:val="24"/>
        </w:rPr>
      </w:pPr>
    </w:p>
    <w:p w14:paraId="7F40AEE7" w14:textId="6F82C009" w:rsidR="00F94F6F" w:rsidRPr="006E3A5B" w:rsidRDefault="00F94F6F" w:rsidP="00C3008B">
      <w:pPr>
        <w:tabs>
          <w:tab w:val="left" w:pos="2859"/>
          <w:tab w:val="center" w:pos="4153"/>
        </w:tabs>
        <w:jc w:val="left"/>
        <w:rPr>
          <w:rFonts w:ascii="仿宋_GB2312" w:eastAsia="仿宋_GB2312" w:hAnsi="黑体" w:cs="黑体"/>
          <w:sz w:val="24"/>
        </w:rPr>
      </w:pPr>
    </w:p>
    <w:p w14:paraId="060E1DAC" w14:textId="66950176" w:rsidR="00F94F6F" w:rsidRPr="006E3A5B" w:rsidRDefault="00F94F6F" w:rsidP="00C3008B">
      <w:pPr>
        <w:tabs>
          <w:tab w:val="left" w:pos="2859"/>
          <w:tab w:val="center" w:pos="4153"/>
        </w:tabs>
        <w:jc w:val="left"/>
        <w:rPr>
          <w:rFonts w:ascii="仿宋_GB2312" w:eastAsia="仿宋_GB2312" w:hAnsi="黑体" w:cs="黑体"/>
          <w:sz w:val="24"/>
        </w:rPr>
      </w:pPr>
    </w:p>
    <w:p w14:paraId="7D65EB9F" w14:textId="4A0D3835" w:rsidR="00F94F6F" w:rsidRPr="006E3A5B" w:rsidRDefault="00F94F6F" w:rsidP="00C3008B">
      <w:pPr>
        <w:tabs>
          <w:tab w:val="left" w:pos="2859"/>
          <w:tab w:val="center" w:pos="4153"/>
        </w:tabs>
        <w:jc w:val="left"/>
        <w:rPr>
          <w:rFonts w:ascii="仿宋_GB2312" w:eastAsia="仿宋_GB2312" w:hAnsi="黑体" w:cs="黑体"/>
          <w:sz w:val="24"/>
        </w:rPr>
      </w:pPr>
    </w:p>
    <w:p w14:paraId="7832366C" w14:textId="395EC006" w:rsidR="00F94F6F" w:rsidRPr="006E3A5B" w:rsidRDefault="00F94F6F" w:rsidP="00C3008B">
      <w:pPr>
        <w:tabs>
          <w:tab w:val="left" w:pos="2859"/>
          <w:tab w:val="center" w:pos="4153"/>
        </w:tabs>
        <w:jc w:val="left"/>
        <w:rPr>
          <w:rFonts w:ascii="仿宋_GB2312" w:eastAsia="仿宋_GB2312" w:hAnsi="黑体" w:cs="黑体"/>
          <w:sz w:val="24"/>
        </w:rPr>
      </w:pPr>
    </w:p>
    <w:p w14:paraId="02F98A83" w14:textId="3A437F62" w:rsidR="00F94F6F" w:rsidRPr="006E3A5B" w:rsidRDefault="00F94F6F" w:rsidP="00C3008B">
      <w:pPr>
        <w:tabs>
          <w:tab w:val="left" w:pos="2859"/>
          <w:tab w:val="center" w:pos="4153"/>
        </w:tabs>
        <w:jc w:val="left"/>
        <w:rPr>
          <w:rFonts w:ascii="仿宋_GB2312" w:eastAsia="仿宋_GB2312" w:hAnsi="黑体" w:cs="黑体"/>
          <w:sz w:val="24"/>
        </w:rPr>
      </w:pPr>
    </w:p>
    <w:p w14:paraId="4A7AAA7F" w14:textId="5EEB9716" w:rsidR="00F94F6F" w:rsidRPr="006E3A5B" w:rsidRDefault="00F94F6F" w:rsidP="00C3008B">
      <w:pPr>
        <w:tabs>
          <w:tab w:val="left" w:pos="2859"/>
          <w:tab w:val="center" w:pos="4153"/>
        </w:tabs>
        <w:jc w:val="left"/>
        <w:rPr>
          <w:rFonts w:ascii="仿宋_GB2312" w:eastAsia="仿宋_GB2312" w:hAnsi="黑体" w:cs="黑体"/>
          <w:sz w:val="24"/>
        </w:rPr>
      </w:pPr>
    </w:p>
    <w:p w14:paraId="0F1015BD" w14:textId="771EB8F7" w:rsidR="00F94F6F" w:rsidRPr="006E3A5B" w:rsidRDefault="00F94F6F" w:rsidP="00C3008B">
      <w:pPr>
        <w:tabs>
          <w:tab w:val="left" w:pos="2859"/>
          <w:tab w:val="center" w:pos="4153"/>
        </w:tabs>
        <w:jc w:val="left"/>
        <w:rPr>
          <w:rFonts w:ascii="仿宋_GB2312" w:eastAsia="仿宋_GB2312" w:hAnsi="黑体" w:cs="黑体"/>
          <w:sz w:val="24"/>
        </w:rPr>
      </w:pPr>
    </w:p>
    <w:p w14:paraId="70AADC9B" w14:textId="65DE1055" w:rsidR="00F94F6F" w:rsidRPr="006E3A5B" w:rsidRDefault="00F94F6F" w:rsidP="00C3008B">
      <w:pPr>
        <w:tabs>
          <w:tab w:val="left" w:pos="2859"/>
          <w:tab w:val="center" w:pos="4153"/>
        </w:tabs>
        <w:jc w:val="left"/>
        <w:rPr>
          <w:rFonts w:ascii="仿宋_GB2312" w:eastAsia="仿宋_GB2312" w:hAnsi="黑体" w:cs="黑体"/>
          <w:sz w:val="24"/>
        </w:rPr>
      </w:pPr>
    </w:p>
    <w:p w14:paraId="1325679F" w14:textId="1D04F0F7" w:rsidR="00F94F6F" w:rsidRPr="006E3A5B" w:rsidRDefault="00F94F6F" w:rsidP="00C3008B">
      <w:pPr>
        <w:tabs>
          <w:tab w:val="left" w:pos="2859"/>
          <w:tab w:val="center" w:pos="4153"/>
        </w:tabs>
        <w:jc w:val="left"/>
        <w:rPr>
          <w:rFonts w:ascii="仿宋_GB2312" w:eastAsia="仿宋_GB2312" w:hAnsi="黑体" w:cs="黑体"/>
          <w:sz w:val="24"/>
        </w:rPr>
      </w:pPr>
    </w:p>
    <w:p w14:paraId="619D0207" w14:textId="5F63BFA0" w:rsidR="00F94F6F" w:rsidRPr="006E3A5B" w:rsidRDefault="00F94F6F" w:rsidP="00C3008B">
      <w:pPr>
        <w:tabs>
          <w:tab w:val="left" w:pos="2859"/>
          <w:tab w:val="center" w:pos="4153"/>
        </w:tabs>
        <w:jc w:val="left"/>
        <w:rPr>
          <w:rFonts w:ascii="仿宋_GB2312" w:eastAsia="仿宋_GB2312" w:hAnsi="黑体" w:cs="黑体"/>
          <w:sz w:val="24"/>
        </w:rPr>
      </w:pPr>
    </w:p>
    <w:p w14:paraId="10BB4B59" w14:textId="7C465039" w:rsidR="00F94F6F" w:rsidRPr="006E3A5B" w:rsidRDefault="00F94F6F" w:rsidP="00C3008B">
      <w:pPr>
        <w:tabs>
          <w:tab w:val="left" w:pos="2859"/>
          <w:tab w:val="center" w:pos="4153"/>
        </w:tabs>
        <w:jc w:val="left"/>
        <w:rPr>
          <w:rFonts w:ascii="仿宋_GB2312" w:eastAsia="仿宋_GB2312" w:hAnsi="黑体" w:cs="黑体"/>
          <w:sz w:val="24"/>
        </w:rPr>
      </w:pPr>
    </w:p>
    <w:p w14:paraId="30809212" w14:textId="4F707DA7" w:rsidR="00F94F6F" w:rsidRPr="006E3A5B" w:rsidRDefault="00F94F6F" w:rsidP="00C3008B">
      <w:pPr>
        <w:tabs>
          <w:tab w:val="left" w:pos="2859"/>
          <w:tab w:val="center" w:pos="4153"/>
        </w:tabs>
        <w:jc w:val="left"/>
        <w:rPr>
          <w:rFonts w:ascii="仿宋_GB2312" w:eastAsia="仿宋_GB2312" w:hAnsi="黑体" w:cs="黑体"/>
          <w:sz w:val="24"/>
        </w:rPr>
      </w:pPr>
    </w:p>
    <w:p w14:paraId="29914397" w14:textId="44DABC1D" w:rsidR="00F94F6F" w:rsidRPr="006E3A5B" w:rsidRDefault="00F94F6F" w:rsidP="00C3008B">
      <w:pPr>
        <w:tabs>
          <w:tab w:val="left" w:pos="2859"/>
          <w:tab w:val="center" w:pos="4153"/>
        </w:tabs>
        <w:jc w:val="left"/>
        <w:rPr>
          <w:rFonts w:ascii="仿宋_GB2312" w:eastAsia="仿宋_GB2312" w:hAnsi="黑体" w:cs="黑体"/>
          <w:sz w:val="24"/>
        </w:rPr>
      </w:pPr>
    </w:p>
    <w:p w14:paraId="166F9096" w14:textId="510A7B1F" w:rsidR="00F94F6F" w:rsidRPr="006E3A5B" w:rsidRDefault="00F94F6F" w:rsidP="00C3008B">
      <w:pPr>
        <w:tabs>
          <w:tab w:val="left" w:pos="2859"/>
          <w:tab w:val="center" w:pos="4153"/>
        </w:tabs>
        <w:jc w:val="left"/>
        <w:rPr>
          <w:rFonts w:ascii="仿宋_GB2312" w:eastAsia="仿宋_GB2312" w:hAnsi="黑体" w:cs="黑体"/>
          <w:sz w:val="24"/>
        </w:rPr>
      </w:pPr>
    </w:p>
    <w:p w14:paraId="1A2229AF" w14:textId="2BA5D4C0" w:rsidR="00F94F6F" w:rsidRPr="006E3A5B" w:rsidRDefault="00F94F6F" w:rsidP="00C3008B">
      <w:pPr>
        <w:tabs>
          <w:tab w:val="left" w:pos="2859"/>
          <w:tab w:val="center" w:pos="4153"/>
        </w:tabs>
        <w:jc w:val="left"/>
        <w:rPr>
          <w:rFonts w:ascii="仿宋_GB2312" w:eastAsia="仿宋_GB2312" w:hAnsi="黑体" w:cs="黑体"/>
          <w:sz w:val="24"/>
        </w:rPr>
      </w:pPr>
    </w:p>
    <w:p w14:paraId="6FF6C527" w14:textId="00E82AE0" w:rsidR="00F94F6F" w:rsidRPr="006E3A5B" w:rsidRDefault="00F94F6F" w:rsidP="00C3008B">
      <w:pPr>
        <w:tabs>
          <w:tab w:val="left" w:pos="2859"/>
          <w:tab w:val="center" w:pos="4153"/>
        </w:tabs>
        <w:jc w:val="left"/>
        <w:rPr>
          <w:rFonts w:ascii="仿宋_GB2312" w:eastAsia="仿宋_GB2312" w:hAnsi="黑体" w:cs="黑体"/>
          <w:sz w:val="24"/>
        </w:rPr>
      </w:pPr>
    </w:p>
    <w:p w14:paraId="65C190BD" w14:textId="4DDA99CC" w:rsidR="006E3A5B" w:rsidRPr="006E3A5B" w:rsidRDefault="006E3A5B" w:rsidP="00C3008B">
      <w:pPr>
        <w:tabs>
          <w:tab w:val="left" w:pos="2859"/>
          <w:tab w:val="center" w:pos="4153"/>
        </w:tabs>
        <w:jc w:val="left"/>
        <w:rPr>
          <w:rFonts w:ascii="仿宋_GB2312" w:eastAsia="仿宋_GB2312" w:hAnsi="黑体" w:cs="黑体"/>
          <w:sz w:val="24"/>
        </w:rPr>
      </w:pPr>
    </w:p>
    <w:p w14:paraId="564B0512" w14:textId="170E54D7" w:rsidR="006E3A5B" w:rsidRPr="006E3A5B" w:rsidRDefault="006E3A5B" w:rsidP="00C3008B">
      <w:pPr>
        <w:tabs>
          <w:tab w:val="left" w:pos="2859"/>
          <w:tab w:val="center" w:pos="4153"/>
        </w:tabs>
        <w:jc w:val="left"/>
        <w:rPr>
          <w:rFonts w:ascii="仿宋_GB2312" w:eastAsia="仿宋_GB2312" w:hAnsi="黑体" w:cs="黑体"/>
          <w:sz w:val="24"/>
        </w:rPr>
      </w:pPr>
    </w:p>
    <w:p w14:paraId="1BD972A8" w14:textId="00105381" w:rsidR="006E3A5B" w:rsidRPr="006E3A5B" w:rsidRDefault="006E3A5B" w:rsidP="00C3008B">
      <w:pPr>
        <w:tabs>
          <w:tab w:val="left" w:pos="2859"/>
          <w:tab w:val="center" w:pos="4153"/>
        </w:tabs>
        <w:jc w:val="left"/>
        <w:rPr>
          <w:rFonts w:ascii="仿宋_GB2312" w:eastAsia="仿宋_GB2312" w:hAnsi="黑体" w:cs="黑体"/>
          <w:sz w:val="24"/>
        </w:rPr>
      </w:pPr>
    </w:p>
    <w:p w14:paraId="0D601F62" w14:textId="3BA0A9D3" w:rsidR="006E3A5B" w:rsidRPr="006E3A5B" w:rsidRDefault="006E3A5B" w:rsidP="00C3008B">
      <w:pPr>
        <w:tabs>
          <w:tab w:val="left" w:pos="2859"/>
          <w:tab w:val="center" w:pos="4153"/>
        </w:tabs>
        <w:jc w:val="left"/>
        <w:rPr>
          <w:rFonts w:ascii="仿宋_GB2312" w:eastAsia="仿宋_GB2312" w:hAnsi="黑体" w:cs="黑体"/>
          <w:sz w:val="24"/>
        </w:rPr>
      </w:pPr>
    </w:p>
    <w:p w14:paraId="1D9FE621" w14:textId="1A4C4586" w:rsidR="006E3A5B" w:rsidRPr="006E3A5B" w:rsidRDefault="006E3A5B" w:rsidP="00C3008B">
      <w:pPr>
        <w:tabs>
          <w:tab w:val="left" w:pos="2859"/>
          <w:tab w:val="center" w:pos="4153"/>
        </w:tabs>
        <w:jc w:val="left"/>
        <w:rPr>
          <w:rFonts w:ascii="仿宋_GB2312" w:eastAsia="仿宋_GB2312" w:hAnsi="黑体" w:cs="黑体"/>
          <w:sz w:val="24"/>
        </w:rPr>
      </w:pPr>
    </w:p>
    <w:p w14:paraId="7B13EEBB" w14:textId="46BA7FF5" w:rsidR="006E3A5B" w:rsidRPr="006E3A5B" w:rsidRDefault="006E3A5B" w:rsidP="00C3008B">
      <w:pPr>
        <w:tabs>
          <w:tab w:val="left" w:pos="2859"/>
          <w:tab w:val="center" w:pos="4153"/>
        </w:tabs>
        <w:jc w:val="left"/>
        <w:rPr>
          <w:rFonts w:ascii="仿宋_GB2312" w:eastAsia="仿宋_GB2312" w:hAnsi="黑体" w:cs="黑体"/>
          <w:sz w:val="24"/>
        </w:rPr>
      </w:pPr>
    </w:p>
    <w:p w14:paraId="7BCBB5F0" w14:textId="510FB385" w:rsidR="006E3A5B" w:rsidRPr="0018061F" w:rsidRDefault="006E3A5B" w:rsidP="00C3008B">
      <w:pPr>
        <w:tabs>
          <w:tab w:val="left" w:pos="2859"/>
          <w:tab w:val="center" w:pos="4153"/>
        </w:tabs>
        <w:jc w:val="left"/>
        <w:rPr>
          <w:rFonts w:ascii="仿宋_GB2312" w:eastAsia="仿宋_GB2312" w:hAnsi="黑体" w:cs="黑体"/>
          <w:sz w:val="24"/>
        </w:rPr>
      </w:pPr>
    </w:p>
    <w:sectPr w:rsidR="006E3A5B" w:rsidRPr="001806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B82D3" w14:textId="77777777" w:rsidR="00233B94" w:rsidRDefault="00233B94" w:rsidP="00A017B6">
      <w:r>
        <w:separator/>
      </w:r>
    </w:p>
  </w:endnote>
  <w:endnote w:type="continuationSeparator" w:id="0">
    <w:p w14:paraId="618F5617" w14:textId="77777777" w:rsidR="00233B94" w:rsidRDefault="00233B94"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B690A" w14:textId="77777777" w:rsidR="00233B94" w:rsidRDefault="00233B94" w:rsidP="00A017B6">
      <w:r>
        <w:separator/>
      </w:r>
    </w:p>
  </w:footnote>
  <w:footnote w:type="continuationSeparator" w:id="0">
    <w:p w14:paraId="06B6E227" w14:textId="77777777" w:rsidR="00233B94" w:rsidRDefault="00233B94"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13322B"/>
    <w:rsid w:val="0018061F"/>
    <w:rsid w:val="001855AE"/>
    <w:rsid w:val="00233B94"/>
    <w:rsid w:val="00294230"/>
    <w:rsid w:val="002F100A"/>
    <w:rsid w:val="00380ED5"/>
    <w:rsid w:val="003A530E"/>
    <w:rsid w:val="003A780C"/>
    <w:rsid w:val="003C6F49"/>
    <w:rsid w:val="003D4E0F"/>
    <w:rsid w:val="00614C97"/>
    <w:rsid w:val="006E3A5B"/>
    <w:rsid w:val="00727978"/>
    <w:rsid w:val="00822BAD"/>
    <w:rsid w:val="00A017B6"/>
    <w:rsid w:val="00AC2C96"/>
    <w:rsid w:val="00B35881"/>
    <w:rsid w:val="00B90E52"/>
    <w:rsid w:val="00BC60F2"/>
    <w:rsid w:val="00BD0391"/>
    <w:rsid w:val="00C3008B"/>
    <w:rsid w:val="00C373DA"/>
    <w:rsid w:val="00D55FAC"/>
    <w:rsid w:val="00E91F37"/>
    <w:rsid w:val="00F71921"/>
    <w:rsid w:val="00F81C72"/>
    <w:rsid w:val="00F94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C3008B"/>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C3008B"/>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75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9</cp:revision>
  <dcterms:created xsi:type="dcterms:W3CDTF">2020-08-17T08:41:00Z</dcterms:created>
  <dcterms:modified xsi:type="dcterms:W3CDTF">2020-08-29T01:55:00Z</dcterms:modified>
</cp:coreProperties>
</file>