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08881C" w14:textId="71DF15FC" w:rsidR="00945ACD" w:rsidRPr="009C266D" w:rsidRDefault="00717B6B" w:rsidP="009C266D">
      <w:pPr>
        <w:pStyle w:val="2"/>
      </w:pPr>
      <w:bookmarkStart w:id="0" w:name="_Toc48693826"/>
      <w:r>
        <w:t>24</w:t>
      </w:r>
      <w:r w:rsidR="00945ACD" w:rsidRPr="00B7566B">
        <w:rPr>
          <w:rFonts w:hint="eastAsia"/>
        </w:rPr>
        <w:t>一种用于锻造加热电炉的节能降耗技术</w:t>
      </w:r>
      <w:bookmarkEnd w:id="0"/>
    </w:p>
    <w:tbl>
      <w:tblPr>
        <w:tblW w:w="8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
        <w:gridCol w:w="999"/>
        <w:gridCol w:w="387"/>
        <w:gridCol w:w="2142"/>
        <w:gridCol w:w="2061"/>
        <w:gridCol w:w="2064"/>
      </w:tblGrid>
      <w:tr w:rsidR="00945ACD" w:rsidRPr="009C266D" w14:paraId="73F05F73" w14:textId="77777777" w:rsidTr="0059580E">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525A7968" w14:textId="77777777" w:rsidR="00945ACD" w:rsidRPr="009C266D" w:rsidRDefault="00945ACD" w:rsidP="009C266D">
            <w:pPr>
              <w:jc w:val="center"/>
              <w:rPr>
                <w:rFonts w:ascii="仿宋_GB2312" w:eastAsia="仿宋_GB2312" w:cs="宋体"/>
                <w:sz w:val="24"/>
                <w:u w:val="single"/>
              </w:rPr>
            </w:pPr>
            <w:r w:rsidRPr="009C266D">
              <w:rPr>
                <w:rFonts w:ascii="仿宋_GB2312" w:eastAsia="仿宋_GB2312" w:cs="宋体" w:hint="eastAsia"/>
                <w:b/>
                <w:bCs/>
                <w:sz w:val="24"/>
              </w:rPr>
              <w:t>单位信息</w:t>
            </w:r>
          </w:p>
        </w:tc>
      </w:tr>
      <w:tr w:rsidR="00945ACD" w:rsidRPr="009C266D" w14:paraId="7F9C27DC" w14:textId="77777777" w:rsidTr="0059580E">
        <w:trPr>
          <w:trHeight w:val="776"/>
        </w:trPr>
        <w:tc>
          <w:tcPr>
            <w:tcW w:w="1980" w:type="dxa"/>
            <w:gridSpan w:val="3"/>
            <w:tcBorders>
              <w:top w:val="single" w:sz="4" w:space="0" w:color="auto"/>
              <w:left w:val="single" w:sz="4" w:space="0" w:color="auto"/>
              <w:bottom w:val="single" w:sz="4" w:space="0" w:color="auto"/>
              <w:right w:val="single" w:sz="4" w:space="0" w:color="auto"/>
            </w:tcBorders>
            <w:vAlign w:val="center"/>
          </w:tcPr>
          <w:p w14:paraId="678AA25B"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单位名称</w:t>
            </w:r>
          </w:p>
        </w:tc>
        <w:tc>
          <w:tcPr>
            <w:tcW w:w="2142" w:type="dxa"/>
            <w:tcBorders>
              <w:top w:val="single" w:sz="4" w:space="0" w:color="auto"/>
              <w:left w:val="single" w:sz="4" w:space="0" w:color="auto"/>
              <w:bottom w:val="single" w:sz="4" w:space="0" w:color="auto"/>
              <w:right w:val="single" w:sz="4" w:space="0" w:color="auto"/>
            </w:tcBorders>
            <w:vAlign w:val="center"/>
          </w:tcPr>
          <w:p w14:paraId="4C836655"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宝鸡高新兴隆钛业有限公司</w:t>
            </w:r>
          </w:p>
        </w:tc>
        <w:tc>
          <w:tcPr>
            <w:tcW w:w="2061" w:type="dxa"/>
            <w:tcBorders>
              <w:top w:val="single" w:sz="4" w:space="0" w:color="auto"/>
              <w:left w:val="single" w:sz="4" w:space="0" w:color="auto"/>
              <w:bottom w:val="single" w:sz="4" w:space="0" w:color="auto"/>
              <w:right w:val="single" w:sz="4" w:space="0" w:color="auto"/>
            </w:tcBorders>
            <w:vAlign w:val="center"/>
          </w:tcPr>
          <w:p w14:paraId="67F9AC95"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社会统一信用代码</w:t>
            </w:r>
          </w:p>
        </w:tc>
        <w:tc>
          <w:tcPr>
            <w:tcW w:w="2064" w:type="dxa"/>
            <w:tcBorders>
              <w:top w:val="single" w:sz="4" w:space="0" w:color="auto"/>
              <w:left w:val="single" w:sz="4" w:space="0" w:color="auto"/>
              <w:bottom w:val="single" w:sz="4" w:space="0" w:color="auto"/>
              <w:right w:val="single" w:sz="4" w:space="0" w:color="auto"/>
            </w:tcBorders>
            <w:vAlign w:val="center"/>
          </w:tcPr>
          <w:p w14:paraId="705ECAEF"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91610301797934133Q</w:t>
            </w:r>
          </w:p>
        </w:tc>
      </w:tr>
      <w:tr w:rsidR="00945ACD" w:rsidRPr="009C266D" w14:paraId="193B645E" w14:textId="77777777" w:rsidTr="0059580E">
        <w:trPr>
          <w:trHeight w:val="384"/>
        </w:trPr>
        <w:tc>
          <w:tcPr>
            <w:tcW w:w="1980" w:type="dxa"/>
            <w:gridSpan w:val="3"/>
            <w:tcBorders>
              <w:top w:val="single" w:sz="4" w:space="0" w:color="auto"/>
              <w:left w:val="single" w:sz="4" w:space="0" w:color="auto"/>
              <w:bottom w:val="single" w:sz="4" w:space="0" w:color="auto"/>
              <w:right w:val="single" w:sz="4" w:space="0" w:color="auto"/>
            </w:tcBorders>
            <w:vAlign w:val="center"/>
          </w:tcPr>
          <w:p w14:paraId="24B218A3" w14:textId="77777777" w:rsidR="00945ACD" w:rsidRPr="009C266D" w:rsidRDefault="00945ACD" w:rsidP="009C266D">
            <w:pPr>
              <w:jc w:val="center"/>
              <w:rPr>
                <w:rFonts w:ascii="仿宋_GB2312" w:eastAsia="仿宋_GB2312" w:cs="宋体"/>
                <w:sz w:val="24"/>
              </w:rPr>
            </w:pPr>
            <w:r w:rsidRPr="009C266D">
              <w:rPr>
                <w:rFonts w:ascii="仿宋_GB2312" w:eastAsia="仿宋_GB2312" w:hAnsi="宋体" w:cs="宋体" w:hint="eastAsia"/>
                <w:sz w:val="24"/>
              </w:rPr>
              <w:t>联系人</w:t>
            </w:r>
          </w:p>
        </w:tc>
        <w:tc>
          <w:tcPr>
            <w:tcW w:w="2142" w:type="dxa"/>
            <w:tcBorders>
              <w:top w:val="single" w:sz="4" w:space="0" w:color="auto"/>
              <w:left w:val="single" w:sz="4" w:space="0" w:color="auto"/>
              <w:bottom w:val="single" w:sz="4" w:space="0" w:color="auto"/>
              <w:right w:val="single" w:sz="4" w:space="0" w:color="auto"/>
            </w:tcBorders>
            <w:vAlign w:val="center"/>
          </w:tcPr>
          <w:p w14:paraId="5F67E67A" w14:textId="77777777" w:rsidR="00945ACD" w:rsidRPr="009C266D" w:rsidRDefault="00945ACD" w:rsidP="009C266D">
            <w:pPr>
              <w:jc w:val="center"/>
              <w:rPr>
                <w:rFonts w:ascii="仿宋_GB2312" w:eastAsia="仿宋_GB2312" w:cs="宋体"/>
                <w:sz w:val="24"/>
              </w:rPr>
            </w:pPr>
            <w:r w:rsidRPr="009C266D">
              <w:rPr>
                <w:rFonts w:ascii="仿宋_GB2312" w:eastAsia="仿宋_GB2312" w:hAnsi="宋体" w:cs="宋体" w:hint="eastAsia"/>
                <w:sz w:val="24"/>
              </w:rPr>
              <w:t>陈耀刚</w:t>
            </w:r>
          </w:p>
        </w:tc>
        <w:tc>
          <w:tcPr>
            <w:tcW w:w="2061" w:type="dxa"/>
            <w:tcBorders>
              <w:top w:val="single" w:sz="4" w:space="0" w:color="auto"/>
              <w:left w:val="single" w:sz="4" w:space="0" w:color="auto"/>
              <w:bottom w:val="single" w:sz="4" w:space="0" w:color="auto"/>
              <w:right w:val="single" w:sz="4" w:space="0" w:color="auto"/>
            </w:tcBorders>
            <w:vAlign w:val="center"/>
          </w:tcPr>
          <w:p w14:paraId="3001B82E" w14:textId="77777777" w:rsidR="00945ACD" w:rsidRPr="009C266D" w:rsidRDefault="00945ACD" w:rsidP="009C266D">
            <w:pPr>
              <w:jc w:val="center"/>
              <w:rPr>
                <w:rFonts w:ascii="仿宋_GB2312" w:eastAsia="仿宋_GB2312" w:cs="宋体"/>
                <w:sz w:val="24"/>
              </w:rPr>
            </w:pPr>
            <w:r w:rsidRPr="009C266D">
              <w:rPr>
                <w:rFonts w:ascii="仿宋_GB2312" w:eastAsia="仿宋_GB2312" w:hAnsi="宋体" w:cs="宋体" w:hint="eastAsia"/>
                <w:sz w:val="24"/>
              </w:rPr>
              <w:t>联系电话</w:t>
            </w:r>
          </w:p>
        </w:tc>
        <w:tc>
          <w:tcPr>
            <w:tcW w:w="2064" w:type="dxa"/>
            <w:tcBorders>
              <w:top w:val="single" w:sz="4" w:space="0" w:color="auto"/>
              <w:left w:val="single" w:sz="4" w:space="0" w:color="auto"/>
              <w:bottom w:val="single" w:sz="4" w:space="0" w:color="auto"/>
              <w:right w:val="single" w:sz="4" w:space="0" w:color="auto"/>
            </w:tcBorders>
            <w:vAlign w:val="center"/>
          </w:tcPr>
          <w:p w14:paraId="4D0378BA" w14:textId="77777777" w:rsidR="00945ACD" w:rsidRPr="009C266D" w:rsidRDefault="00945ACD" w:rsidP="009C266D">
            <w:pPr>
              <w:jc w:val="center"/>
              <w:rPr>
                <w:rFonts w:ascii="仿宋_GB2312" w:eastAsia="仿宋_GB2312" w:cs="宋体"/>
                <w:sz w:val="24"/>
              </w:rPr>
            </w:pPr>
            <w:r w:rsidRPr="009C266D">
              <w:rPr>
                <w:rFonts w:ascii="仿宋_GB2312" w:eastAsia="仿宋_GB2312" w:hAnsi="宋体" w:cs="宋体" w:hint="eastAsia"/>
                <w:sz w:val="24"/>
              </w:rPr>
              <w:t>18691739007</w:t>
            </w:r>
          </w:p>
        </w:tc>
      </w:tr>
      <w:tr w:rsidR="00945ACD" w:rsidRPr="009C266D" w14:paraId="73E61DF3" w14:textId="77777777" w:rsidTr="0059580E">
        <w:trPr>
          <w:trHeight w:val="401"/>
        </w:trPr>
        <w:tc>
          <w:tcPr>
            <w:tcW w:w="1980" w:type="dxa"/>
            <w:gridSpan w:val="3"/>
            <w:tcBorders>
              <w:top w:val="single" w:sz="4" w:space="0" w:color="auto"/>
              <w:left w:val="single" w:sz="4" w:space="0" w:color="auto"/>
              <w:bottom w:val="single" w:sz="4" w:space="0" w:color="auto"/>
              <w:right w:val="single" w:sz="4" w:space="0" w:color="auto"/>
            </w:tcBorders>
            <w:vAlign w:val="center"/>
          </w:tcPr>
          <w:p w14:paraId="16863A1A"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行政区域</w:t>
            </w:r>
          </w:p>
        </w:tc>
        <w:tc>
          <w:tcPr>
            <w:tcW w:w="6267" w:type="dxa"/>
            <w:gridSpan w:val="3"/>
            <w:tcBorders>
              <w:top w:val="single" w:sz="4" w:space="0" w:color="auto"/>
              <w:left w:val="single" w:sz="4" w:space="0" w:color="auto"/>
              <w:bottom w:val="single" w:sz="4" w:space="0" w:color="auto"/>
              <w:right w:val="single" w:sz="4" w:space="0" w:color="auto"/>
            </w:tcBorders>
            <w:vAlign w:val="center"/>
          </w:tcPr>
          <w:p w14:paraId="366FA3A7" w14:textId="77777777" w:rsidR="00945ACD" w:rsidRPr="009C266D" w:rsidRDefault="00945ACD" w:rsidP="009C266D">
            <w:pPr>
              <w:ind w:firstLineChars="200" w:firstLine="480"/>
              <w:rPr>
                <w:rFonts w:ascii="仿宋_GB2312" w:eastAsia="仿宋_GB2312" w:cs="宋体"/>
                <w:sz w:val="24"/>
              </w:rPr>
            </w:pPr>
            <w:r w:rsidRPr="009C266D">
              <w:rPr>
                <w:rFonts w:ascii="仿宋_GB2312" w:eastAsia="仿宋_GB2312" w:hint="eastAsia"/>
                <w:sz w:val="24"/>
                <w:u w:val="single"/>
              </w:rPr>
              <w:t xml:space="preserve">  渭滨区 </w:t>
            </w:r>
            <w:r w:rsidRPr="009C266D">
              <w:rPr>
                <w:rFonts w:ascii="仿宋_GB2312" w:eastAsia="仿宋_GB2312" w:hint="eastAsia"/>
                <w:sz w:val="24"/>
              </w:rPr>
              <w:t xml:space="preserve">（区）   </w:t>
            </w:r>
            <w:r w:rsidRPr="009C266D">
              <w:rPr>
                <w:rFonts w:ascii="仿宋_GB2312" w:eastAsia="仿宋_GB2312" w:hint="eastAsia"/>
                <w:sz w:val="24"/>
                <w:u w:val="single"/>
              </w:rPr>
              <w:t xml:space="preserve"> 八鱼镇 </w:t>
            </w:r>
            <w:r w:rsidRPr="009C266D">
              <w:rPr>
                <w:rFonts w:ascii="仿宋_GB2312" w:eastAsia="仿宋_GB2312" w:hint="eastAsia"/>
                <w:sz w:val="24"/>
              </w:rPr>
              <w:t>高新区</w:t>
            </w:r>
          </w:p>
        </w:tc>
      </w:tr>
      <w:tr w:rsidR="00945ACD" w:rsidRPr="009C266D" w14:paraId="7159AA62" w14:textId="77777777" w:rsidTr="0059580E">
        <w:trPr>
          <w:trHeight w:val="309"/>
        </w:trPr>
        <w:tc>
          <w:tcPr>
            <w:tcW w:w="1980" w:type="dxa"/>
            <w:gridSpan w:val="3"/>
            <w:tcBorders>
              <w:top w:val="single" w:sz="4" w:space="0" w:color="auto"/>
              <w:left w:val="single" w:sz="4" w:space="0" w:color="auto"/>
              <w:bottom w:val="single" w:sz="4" w:space="0" w:color="auto"/>
              <w:right w:val="single" w:sz="4" w:space="0" w:color="auto"/>
            </w:tcBorders>
            <w:vAlign w:val="center"/>
          </w:tcPr>
          <w:p w14:paraId="5E17DCC6"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所属行业</w:t>
            </w:r>
          </w:p>
        </w:tc>
        <w:tc>
          <w:tcPr>
            <w:tcW w:w="2142" w:type="dxa"/>
            <w:tcBorders>
              <w:top w:val="single" w:sz="4" w:space="0" w:color="auto"/>
              <w:left w:val="single" w:sz="4" w:space="0" w:color="auto"/>
              <w:bottom w:val="single" w:sz="4" w:space="0" w:color="auto"/>
              <w:right w:val="single" w:sz="4" w:space="0" w:color="auto"/>
            </w:tcBorders>
            <w:vAlign w:val="center"/>
          </w:tcPr>
          <w:p w14:paraId="547D8E8A"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有色金属</w:t>
            </w:r>
          </w:p>
        </w:tc>
        <w:tc>
          <w:tcPr>
            <w:tcW w:w="2061" w:type="dxa"/>
            <w:tcBorders>
              <w:top w:val="single" w:sz="4" w:space="0" w:color="auto"/>
              <w:left w:val="single" w:sz="4" w:space="0" w:color="auto"/>
              <w:bottom w:val="single" w:sz="4" w:space="0" w:color="auto"/>
              <w:right w:val="single" w:sz="4" w:space="0" w:color="auto"/>
            </w:tcBorders>
            <w:vAlign w:val="center"/>
          </w:tcPr>
          <w:p w14:paraId="6FD23293"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技术领域</w:t>
            </w:r>
          </w:p>
        </w:tc>
        <w:tc>
          <w:tcPr>
            <w:tcW w:w="2064" w:type="dxa"/>
            <w:tcBorders>
              <w:top w:val="single" w:sz="4" w:space="0" w:color="auto"/>
              <w:left w:val="single" w:sz="4" w:space="0" w:color="auto"/>
              <w:bottom w:val="single" w:sz="4" w:space="0" w:color="auto"/>
              <w:right w:val="single" w:sz="4" w:space="0" w:color="auto"/>
            </w:tcBorders>
            <w:vAlign w:val="center"/>
          </w:tcPr>
          <w:p w14:paraId="6DEB2790"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先进制造与自动化</w:t>
            </w:r>
          </w:p>
        </w:tc>
      </w:tr>
      <w:tr w:rsidR="00945ACD" w:rsidRPr="009C266D" w14:paraId="12F17666" w14:textId="77777777" w:rsidTr="0059580E">
        <w:trPr>
          <w:trHeight w:val="274"/>
        </w:trPr>
        <w:tc>
          <w:tcPr>
            <w:tcW w:w="1980" w:type="dxa"/>
            <w:gridSpan w:val="3"/>
            <w:tcBorders>
              <w:top w:val="single" w:sz="4" w:space="0" w:color="auto"/>
              <w:left w:val="single" w:sz="4" w:space="0" w:color="auto"/>
              <w:bottom w:val="single" w:sz="4" w:space="0" w:color="auto"/>
              <w:right w:val="single" w:sz="4" w:space="0" w:color="auto"/>
            </w:tcBorders>
            <w:vAlign w:val="center"/>
          </w:tcPr>
          <w:p w14:paraId="17EA612C" w14:textId="77777777" w:rsidR="00945ACD" w:rsidRPr="009C266D" w:rsidRDefault="00945ACD" w:rsidP="009C266D">
            <w:pPr>
              <w:jc w:val="center"/>
              <w:rPr>
                <w:rFonts w:ascii="仿宋_GB2312" w:eastAsia="仿宋_GB2312"/>
                <w:sz w:val="24"/>
              </w:rPr>
            </w:pPr>
            <w:r w:rsidRPr="009C266D">
              <w:rPr>
                <w:rFonts w:ascii="仿宋_GB2312" w:eastAsia="仿宋_GB2312" w:hint="eastAsia"/>
                <w:sz w:val="24"/>
              </w:rPr>
              <w:t>上一年度</w:t>
            </w:r>
          </w:p>
          <w:p w14:paraId="159E9A4C" w14:textId="77777777" w:rsidR="00945ACD" w:rsidRPr="009C266D" w:rsidRDefault="00945ACD" w:rsidP="009C266D">
            <w:pPr>
              <w:jc w:val="center"/>
              <w:rPr>
                <w:rFonts w:ascii="仿宋_GB2312" w:eastAsia="仿宋_GB2312" w:cs="宋体"/>
                <w:sz w:val="24"/>
              </w:rPr>
            </w:pPr>
            <w:r w:rsidRPr="009C266D">
              <w:rPr>
                <w:rFonts w:ascii="仿宋_GB2312" w:eastAsia="仿宋_GB2312" w:hint="eastAsia"/>
                <w:sz w:val="24"/>
              </w:rPr>
              <w:t>营业总收入</w:t>
            </w:r>
          </w:p>
        </w:tc>
        <w:tc>
          <w:tcPr>
            <w:tcW w:w="2142" w:type="dxa"/>
            <w:tcBorders>
              <w:top w:val="single" w:sz="4" w:space="0" w:color="auto"/>
              <w:left w:val="single" w:sz="4" w:space="0" w:color="auto"/>
              <w:bottom w:val="single" w:sz="4" w:space="0" w:color="auto"/>
              <w:right w:val="single" w:sz="4" w:space="0" w:color="auto"/>
            </w:tcBorders>
            <w:vAlign w:val="center"/>
          </w:tcPr>
          <w:p w14:paraId="009209C3" w14:textId="77777777" w:rsidR="00945ACD" w:rsidRPr="009C266D" w:rsidRDefault="00945ACD" w:rsidP="009C266D">
            <w:pPr>
              <w:jc w:val="right"/>
              <w:rPr>
                <w:rFonts w:ascii="仿宋_GB2312" w:eastAsia="仿宋_GB2312" w:cs="宋体"/>
                <w:sz w:val="24"/>
              </w:rPr>
            </w:pPr>
            <w:r w:rsidRPr="009C266D">
              <w:rPr>
                <w:rFonts w:ascii="仿宋_GB2312" w:eastAsia="仿宋_GB2312" w:cs="宋体" w:hint="eastAsia"/>
                <w:sz w:val="24"/>
              </w:rPr>
              <w:t>200000（万元）</w:t>
            </w:r>
          </w:p>
        </w:tc>
        <w:tc>
          <w:tcPr>
            <w:tcW w:w="2061" w:type="dxa"/>
            <w:tcBorders>
              <w:top w:val="single" w:sz="4" w:space="0" w:color="auto"/>
              <w:left w:val="single" w:sz="4" w:space="0" w:color="auto"/>
              <w:bottom w:val="single" w:sz="4" w:space="0" w:color="auto"/>
              <w:right w:val="single" w:sz="4" w:space="0" w:color="auto"/>
            </w:tcBorders>
            <w:vAlign w:val="center"/>
          </w:tcPr>
          <w:p w14:paraId="7D8D417F" w14:textId="77777777" w:rsidR="00945ACD" w:rsidRPr="009C266D" w:rsidRDefault="00945ACD" w:rsidP="009C266D">
            <w:pPr>
              <w:jc w:val="center"/>
              <w:rPr>
                <w:rFonts w:ascii="仿宋_GB2312" w:eastAsia="仿宋_GB2312" w:cs="宋体"/>
                <w:sz w:val="24"/>
              </w:rPr>
            </w:pPr>
            <w:r w:rsidRPr="009C266D">
              <w:rPr>
                <w:rFonts w:ascii="仿宋_GB2312" w:eastAsia="仿宋_GB2312" w:hint="eastAsia"/>
                <w:sz w:val="24"/>
              </w:rPr>
              <w:t>人员总数</w:t>
            </w:r>
          </w:p>
        </w:tc>
        <w:tc>
          <w:tcPr>
            <w:tcW w:w="2064" w:type="dxa"/>
            <w:tcBorders>
              <w:top w:val="single" w:sz="4" w:space="0" w:color="auto"/>
              <w:left w:val="single" w:sz="4" w:space="0" w:color="auto"/>
              <w:bottom w:val="single" w:sz="4" w:space="0" w:color="auto"/>
              <w:right w:val="single" w:sz="4" w:space="0" w:color="auto"/>
            </w:tcBorders>
            <w:vAlign w:val="center"/>
          </w:tcPr>
          <w:p w14:paraId="2F16A62A" w14:textId="77777777" w:rsidR="00945ACD" w:rsidRPr="009C266D" w:rsidRDefault="00945ACD" w:rsidP="009C266D">
            <w:pPr>
              <w:jc w:val="right"/>
              <w:rPr>
                <w:rFonts w:ascii="仿宋_GB2312" w:eastAsia="仿宋_GB2312" w:cs="宋体"/>
                <w:sz w:val="24"/>
              </w:rPr>
            </w:pPr>
            <w:r w:rsidRPr="009C266D">
              <w:rPr>
                <w:rFonts w:ascii="仿宋_GB2312" w:eastAsia="仿宋_GB2312" w:cs="宋体" w:hint="eastAsia"/>
                <w:sz w:val="24"/>
              </w:rPr>
              <w:t>98（人）</w:t>
            </w:r>
          </w:p>
        </w:tc>
      </w:tr>
      <w:tr w:rsidR="00945ACD" w:rsidRPr="009C266D" w14:paraId="3CFB5F1C" w14:textId="77777777" w:rsidTr="0059580E">
        <w:trPr>
          <w:trHeight w:val="768"/>
        </w:trPr>
        <w:tc>
          <w:tcPr>
            <w:tcW w:w="1980" w:type="dxa"/>
            <w:gridSpan w:val="3"/>
            <w:tcBorders>
              <w:top w:val="single" w:sz="4" w:space="0" w:color="auto"/>
              <w:left w:val="single" w:sz="4" w:space="0" w:color="auto"/>
              <w:bottom w:val="single" w:sz="4" w:space="0" w:color="auto"/>
              <w:right w:val="single" w:sz="4" w:space="0" w:color="auto"/>
            </w:tcBorders>
            <w:vAlign w:val="center"/>
          </w:tcPr>
          <w:p w14:paraId="5457D210" w14:textId="77777777" w:rsidR="00945ACD" w:rsidRPr="009C266D" w:rsidRDefault="00945ACD" w:rsidP="009C266D">
            <w:pPr>
              <w:jc w:val="center"/>
              <w:rPr>
                <w:rFonts w:ascii="仿宋_GB2312" w:eastAsia="仿宋_GB2312" w:cs="宋体"/>
                <w:sz w:val="24"/>
              </w:rPr>
            </w:pPr>
            <w:r w:rsidRPr="009C266D">
              <w:rPr>
                <w:rFonts w:ascii="仿宋_GB2312" w:eastAsia="仿宋_GB2312" w:hint="eastAsia"/>
                <w:sz w:val="24"/>
              </w:rPr>
              <w:t>高新技术企业认定</w:t>
            </w:r>
          </w:p>
        </w:tc>
        <w:tc>
          <w:tcPr>
            <w:tcW w:w="2142" w:type="dxa"/>
            <w:tcBorders>
              <w:top w:val="single" w:sz="4" w:space="0" w:color="auto"/>
              <w:left w:val="single" w:sz="4" w:space="0" w:color="auto"/>
              <w:bottom w:val="single" w:sz="4" w:space="0" w:color="auto"/>
              <w:right w:val="single" w:sz="4" w:space="0" w:color="auto"/>
            </w:tcBorders>
            <w:vAlign w:val="center"/>
          </w:tcPr>
          <w:p w14:paraId="482293B1" w14:textId="5014ECB8" w:rsidR="00945ACD" w:rsidRPr="009C266D" w:rsidRDefault="00735D70" w:rsidP="009C266D">
            <w:pPr>
              <w:jc w:val="center"/>
              <w:rPr>
                <w:rFonts w:ascii="仿宋_GB2312" w:eastAsia="仿宋_GB2312" w:cs="宋体"/>
                <w:sz w:val="24"/>
              </w:rPr>
            </w:pPr>
            <w:r w:rsidRPr="00292DE1">
              <w:rPr>
                <w:rFonts w:ascii="仿宋_GB2312" w:eastAsia="仿宋_GB2312" w:cs="宋体" w:hint="eastAsia"/>
                <w:sz w:val="24"/>
              </w:rPr>
              <w:sym w:font="Wingdings 2" w:char="0052"/>
            </w:r>
            <w:r w:rsidR="00945ACD" w:rsidRPr="009C266D">
              <w:rPr>
                <w:rFonts w:ascii="仿宋_GB2312" w:eastAsia="仿宋_GB2312" w:cs="宋体" w:hint="eastAsia"/>
                <w:sz w:val="24"/>
              </w:rPr>
              <w:t>是   □否</w:t>
            </w:r>
          </w:p>
        </w:tc>
        <w:tc>
          <w:tcPr>
            <w:tcW w:w="2061" w:type="dxa"/>
            <w:tcBorders>
              <w:top w:val="single" w:sz="4" w:space="0" w:color="auto"/>
              <w:left w:val="single" w:sz="4" w:space="0" w:color="auto"/>
              <w:bottom w:val="single" w:sz="4" w:space="0" w:color="auto"/>
              <w:right w:val="single" w:sz="4" w:space="0" w:color="auto"/>
            </w:tcBorders>
            <w:vAlign w:val="center"/>
          </w:tcPr>
          <w:p w14:paraId="7188CC02" w14:textId="77777777" w:rsidR="00945ACD" w:rsidRPr="009C266D" w:rsidRDefault="00945ACD" w:rsidP="009C266D">
            <w:pPr>
              <w:jc w:val="center"/>
              <w:rPr>
                <w:rFonts w:ascii="仿宋_GB2312" w:eastAsia="仿宋_GB2312" w:cs="宋体"/>
                <w:sz w:val="24"/>
              </w:rPr>
            </w:pPr>
            <w:r w:rsidRPr="009C266D">
              <w:rPr>
                <w:rFonts w:ascii="仿宋_GB2312" w:eastAsia="仿宋_GB2312" w:hint="eastAsia"/>
                <w:sz w:val="24"/>
              </w:rPr>
              <w:t>科技型中小企业备案</w:t>
            </w:r>
          </w:p>
        </w:tc>
        <w:tc>
          <w:tcPr>
            <w:tcW w:w="2064" w:type="dxa"/>
            <w:tcBorders>
              <w:top w:val="single" w:sz="4" w:space="0" w:color="auto"/>
              <w:left w:val="single" w:sz="4" w:space="0" w:color="auto"/>
              <w:bottom w:val="single" w:sz="4" w:space="0" w:color="auto"/>
              <w:right w:val="single" w:sz="4" w:space="0" w:color="auto"/>
            </w:tcBorders>
            <w:vAlign w:val="center"/>
          </w:tcPr>
          <w:p w14:paraId="28075958" w14:textId="15C2A850" w:rsidR="00945ACD" w:rsidRPr="009C266D" w:rsidRDefault="00735D70" w:rsidP="009C266D">
            <w:pPr>
              <w:jc w:val="center"/>
              <w:rPr>
                <w:rFonts w:ascii="仿宋_GB2312" w:eastAsia="仿宋_GB2312" w:cs="宋体"/>
                <w:sz w:val="24"/>
              </w:rPr>
            </w:pPr>
            <w:r w:rsidRPr="00292DE1">
              <w:rPr>
                <w:rFonts w:ascii="仿宋_GB2312" w:eastAsia="仿宋_GB2312" w:cs="宋体" w:hint="eastAsia"/>
                <w:sz w:val="24"/>
              </w:rPr>
              <w:sym w:font="Wingdings 2" w:char="0052"/>
            </w:r>
            <w:r w:rsidR="00945ACD" w:rsidRPr="009C266D">
              <w:rPr>
                <w:rFonts w:ascii="仿宋_GB2312" w:eastAsia="仿宋_GB2312" w:cs="宋体" w:hint="eastAsia"/>
                <w:sz w:val="24"/>
              </w:rPr>
              <w:t>是 □否</w:t>
            </w:r>
          </w:p>
        </w:tc>
      </w:tr>
      <w:tr w:rsidR="00945ACD" w:rsidRPr="009C266D" w14:paraId="4EF60E74" w14:textId="77777777" w:rsidTr="0059580E">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127C7C5B" w14:textId="77777777" w:rsidR="00945ACD" w:rsidRPr="009C266D" w:rsidRDefault="00945ACD" w:rsidP="009C266D">
            <w:pPr>
              <w:rPr>
                <w:rFonts w:ascii="仿宋_GB2312" w:eastAsia="仿宋_GB2312"/>
                <w:sz w:val="24"/>
              </w:rPr>
            </w:pPr>
            <w:r w:rsidRPr="009C266D">
              <w:rPr>
                <w:rFonts w:ascii="仿宋_GB2312" w:eastAsia="仿宋_GB2312" w:hint="eastAsia"/>
                <w:sz w:val="24"/>
              </w:rPr>
              <w:t>需求名称</w:t>
            </w:r>
          </w:p>
        </w:tc>
        <w:tc>
          <w:tcPr>
            <w:tcW w:w="6654" w:type="dxa"/>
            <w:gridSpan w:val="4"/>
            <w:tcBorders>
              <w:top w:val="single" w:sz="4" w:space="0" w:color="auto"/>
              <w:left w:val="nil"/>
              <w:bottom w:val="single" w:sz="4" w:space="0" w:color="auto"/>
              <w:right w:val="single" w:sz="4" w:space="0" w:color="auto"/>
            </w:tcBorders>
            <w:vAlign w:val="center"/>
          </w:tcPr>
          <w:p w14:paraId="4CBB77F7" w14:textId="77777777" w:rsidR="00945ACD" w:rsidRPr="009C266D" w:rsidRDefault="00945ACD" w:rsidP="009C266D">
            <w:pPr>
              <w:rPr>
                <w:rFonts w:ascii="仿宋_GB2312" w:eastAsia="仿宋_GB2312"/>
                <w:sz w:val="24"/>
              </w:rPr>
            </w:pPr>
            <w:r w:rsidRPr="009C266D">
              <w:rPr>
                <w:rFonts w:ascii="仿宋_GB2312" w:eastAsia="仿宋_GB2312" w:hint="eastAsia"/>
                <w:sz w:val="24"/>
              </w:rPr>
              <w:t>一种用于锻造加热电炉的节能降耗技术</w:t>
            </w:r>
          </w:p>
        </w:tc>
      </w:tr>
      <w:tr w:rsidR="00945ACD" w:rsidRPr="009C266D" w14:paraId="5B710EC3" w14:textId="77777777" w:rsidTr="0059580E">
        <w:trPr>
          <w:trHeight w:val="923"/>
        </w:trPr>
        <w:tc>
          <w:tcPr>
            <w:tcW w:w="594" w:type="dxa"/>
            <w:vMerge w:val="restart"/>
            <w:tcBorders>
              <w:top w:val="single" w:sz="4" w:space="0" w:color="auto"/>
              <w:left w:val="single" w:sz="4" w:space="0" w:color="auto"/>
              <w:right w:val="single" w:sz="4" w:space="0" w:color="auto"/>
            </w:tcBorders>
            <w:vAlign w:val="center"/>
          </w:tcPr>
          <w:p w14:paraId="50955C2B"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0CFDCA45" w14:textId="77777777" w:rsidR="00945ACD" w:rsidRPr="009C266D" w:rsidRDefault="00945ACD" w:rsidP="009C266D">
            <w:pPr>
              <w:jc w:val="center"/>
              <w:rPr>
                <w:rFonts w:ascii="仿宋_GB2312" w:eastAsia="仿宋_GB2312" w:cs="宋体"/>
                <w:sz w:val="24"/>
              </w:rPr>
            </w:pPr>
            <w:r w:rsidRPr="009C266D">
              <w:rPr>
                <w:rFonts w:ascii="仿宋_GB2312" w:eastAsia="仿宋_GB2312" w:cs="宋体" w:hint="eastAsia"/>
                <w:sz w:val="24"/>
              </w:rPr>
              <w:t>需求类别</w:t>
            </w:r>
          </w:p>
        </w:tc>
        <w:tc>
          <w:tcPr>
            <w:tcW w:w="6654" w:type="dxa"/>
            <w:gridSpan w:val="4"/>
            <w:tcBorders>
              <w:top w:val="single" w:sz="4" w:space="0" w:color="auto"/>
              <w:left w:val="nil"/>
              <w:bottom w:val="single" w:sz="4" w:space="0" w:color="auto"/>
              <w:right w:val="single" w:sz="4" w:space="0" w:color="auto"/>
            </w:tcBorders>
            <w:vAlign w:val="center"/>
          </w:tcPr>
          <w:p w14:paraId="7F457B13" w14:textId="77777777" w:rsidR="00945ACD" w:rsidRPr="009C266D" w:rsidRDefault="00945ACD" w:rsidP="009C266D">
            <w:pPr>
              <w:rPr>
                <w:rFonts w:ascii="仿宋_GB2312" w:eastAsia="仿宋_GB2312" w:cs="宋体"/>
                <w:sz w:val="24"/>
              </w:rPr>
            </w:pPr>
            <w:r w:rsidRPr="009C266D">
              <w:rPr>
                <w:rFonts w:ascii="仿宋_GB2312" w:eastAsia="仿宋_GB2312" w:hAnsi="仿宋" w:cs="宋体" w:hint="eastAsia"/>
                <w:sz w:val="24"/>
              </w:rPr>
              <w:t>□</w:t>
            </w:r>
            <w:r w:rsidRPr="009C266D">
              <w:rPr>
                <w:rFonts w:ascii="仿宋_GB2312" w:eastAsia="仿宋_GB2312" w:cs="宋体" w:hint="eastAsia"/>
                <w:sz w:val="24"/>
              </w:rPr>
              <w:t>技术研发（关键、核心技术）</w:t>
            </w:r>
          </w:p>
          <w:p w14:paraId="278F8915" w14:textId="77777777" w:rsidR="00945ACD" w:rsidRPr="009C266D" w:rsidRDefault="00945ACD" w:rsidP="009C266D">
            <w:pPr>
              <w:rPr>
                <w:rFonts w:ascii="仿宋_GB2312" w:eastAsia="仿宋_GB2312" w:cs="宋体"/>
                <w:sz w:val="24"/>
              </w:rPr>
            </w:pPr>
            <w:r w:rsidRPr="009C266D">
              <w:rPr>
                <w:rFonts w:ascii="仿宋_GB2312" w:eastAsia="仿宋_GB2312" w:hAnsi="仿宋" w:cs="宋体" w:hint="eastAsia"/>
                <w:sz w:val="24"/>
              </w:rPr>
              <w:t>□</w:t>
            </w:r>
            <w:r w:rsidRPr="009C266D">
              <w:rPr>
                <w:rFonts w:ascii="仿宋_GB2312" w:eastAsia="仿宋_GB2312" w:cs="宋体" w:hint="eastAsia"/>
                <w:sz w:val="24"/>
              </w:rPr>
              <w:t>产品研发（产品升级、新产品研发）</w:t>
            </w:r>
          </w:p>
          <w:p w14:paraId="488AA3CD" w14:textId="25B7DD60" w:rsidR="00945ACD" w:rsidRPr="009C266D" w:rsidRDefault="00735D70" w:rsidP="009C266D">
            <w:pPr>
              <w:rPr>
                <w:rFonts w:ascii="仿宋_GB2312" w:eastAsia="仿宋_GB2312" w:cs="宋体"/>
                <w:sz w:val="24"/>
              </w:rPr>
            </w:pPr>
            <w:r w:rsidRPr="00292DE1">
              <w:rPr>
                <w:rFonts w:ascii="仿宋_GB2312" w:eastAsia="仿宋_GB2312" w:cs="宋体" w:hint="eastAsia"/>
                <w:sz w:val="24"/>
              </w:rPr>
              <w:sym w:font="Wingdings 2" w:char="0052"/>
            </w:r>
            <w:r w:rsidR="00945ACD" w:rsidRPr="009C266D">
              <w:rPr>
                <w:rFonts w:ascii="仿宋_GB2312" w:eastAsia="仿宋_GB2312" w:cs="宋体" w:hint="eastAsia"/>
                <w:sz w:val="24"/>
              </w:rPr>
              <w:t>技术改造（设备、研发生产条件）</w:t>
            </w:r>
          </w:p>
          <w:p w14:paraId="09BAB9A8"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□技术配套（技术、产品等配套合作）</w:t>
            </w:r>
          </w:p>
        </w:tc>
      </w:tr>
      <w:tr w:rsidR="00945ACD" w:rsidRPr="009C266D" w14:paraId="572307D2" w14:textId="77777777" w:rsidTr="0059580E">
        <w:trPr>
          <w:trHeight w:val="2922"/>
        </w:trPr>
        <w:tc>
          <w:tcPr>
            <w:tcW w:w="594" w:type="dxa"/>
            <w:vMerge/>
            <w:tcBorders>
              <w:left w:val="single" w:sz="4" w:space="0" w:color="auto"/>
              <w:right w:val="single" w:sz="4" w:space="0" w:color="auto"/>
            </w:tcBorders>
            <w:vAlign w:val="center"/>
          </w:tcPr>
          <w:p w14:paraId="1B50398A" w14:textId="77777777" w:rsidR="00945ACD" w:rsidRPr="009C266D" w:rsidRDefault="00945ACD" w:rsidP="009C266D">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6FBC2FC8"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需求</w:t>
            </w:r>
          </w:p>
          <w:p w14:paraId="218204E4"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内容</w:t>
            </w:r>
          </w:p>
        </w:tc>
        <w:tc>
          <w:tcPr>
            <w:tcW w:w="6654" w:type="dxa"/>
            <w:gridSpan w:val="4"/>
            <w:tcBorders>
              <w:top w:val="single" w:sz="4" w:space="0" w:color="auto"/>
              <w:left w:val="nil"/>
              <w:bottom w:val="single" w:sz="4" w:space="0" w:color="auto"/>
              <w:right w:val="single" w:sz="4" w:space="0" w:color="auto"/>
            </w:tcBorders>
            <w:vAlign w:val="center"/>
          </w:tcPr>
          <w:p w14:paraId="140274C6" w14:textId="77777777" w:rsidR="00945ACD" w:rsidRPr="009C266D" w:rsidRDefault="00945ACD" w:rsidP="009C266D">
            <w:pPr>
              <w:ind w:firstLineChars="200" w:firstLine="480"/>
              <w:rPr>
                <w:rFonts w:ascii="仿宋_GB2312" w:eastAsia="仿宋_GB2312" w:cs="宋体"/>
                <w:sz w:val="24"/>
              </w:rPr>
            </w:pPr>
            <w:r w:rsidRPr="009C266D">
              <w:rPr>
                <w:rFonts w:ascii="仿宋_GB2312" w:eastAsia="仿宋_GB2312" w:cs="宋体" w:hint="eastAsia"/>
                <w:sz w:val="24"/>
              </w:rPr>
              <w:t>我公司目前使用的锻造用加热电阻炉是利用电流使炉内电热元件或加热介质发热，从而对工件或物料加热的工业炉。它是利用电流通过电阻材料发生热能的加热炉 。公司目前有1个1200KW,6个620KW共7台电阻炉在使用，日耗电量约为5万度左右，月耗电量约为150万度左右，其年耗电量约为1800万度之多，实为耗电大户。</w:t>
            </w:r>
          </w:p>
          <w:p w14:paraId="3D469085" w14:textId="77777777" w:rsidR="00945ACD" w:rsidRPr="009C266D" w:rsidRDefault="00945ACD" w:rsidP="009C266D">
            <w:pPr>
              <w:ind w:firstLineChars="200" w:firstLine="480"/>
              <w:rPr>
                <w:rFonts w:ascii="仿宋_GB2312" w:eastAsia="仿宋_GB2312" w:cs="宋体"/>
                <w:sz w:val="24"/>
              </w:rPr>
            </w:pPr>
            <w:r w:rsidRPr="009C266D">
              <w:rPr>
                <w:rFonts w:ascii="仿宋_GB2312" w:eastAsia="仿宋_GB2312" w:cs="宋体" w:hint="eastAsia"/>
                <w:sz w:val="24"/>
              </w:rPr>
              <w:t>公司一直对电炉进行维修，但耗电量仍然居高不下，现需求对我公司锻造用电炉进行技术改造，目标使其耗电量下降20%，以达到节约成本，节能降耗。</w:t>
            </w:r>
          </w:p>
        </w:tc>
      </w:tr>
      <w:tr w:rsidR="00945ACD" w:rsidRPr="009C266D" w14:paraId="28F82279" w14:textId="77777777" w:rsidTr="0059580E">
        <w:trPr>
          <w:trHeight w:val="703"/>
        </w:trPr>
        <w:tc>
          <w:tcPr>
            <w:tcW w:w="594" w:type="dxa"/>
            <w:vMerge/>
            <w:tcBorders>
              <w:left w:val="single" w:sz="4" w:space="0" w:color="auto"/>
              <w:bottom w:val="single" w:sz="4" w:space="0" w:color="auto"/>
              <w:right w:val="single" w:sz="4" w:space="0" w:color="auto"/>
            </w:tcBorders>
            <w:vAlign w:val="center"/>
          </w:tcPr>
          <w:p w14:paraId="75EFE465" w14:textId="77777777" w:rsidR="00945ACD" w:rsidRPr="009C266D" w:rsidRDefault="00945ACD" w:rsidP="009C266D">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0F19E01E"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现有</w:t>
            </w:r>
          </w:p>
          <w:p w14:paraId="6EB7A840"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基础</w:t>
            </w:r>
          </w:p>
        </w:tc>
        <w:tc>
          <w:tcPr>
            <w:tcW w:w="6654" w:type="dxa"/>
            <w:gridSpan w:val="4"/>
            <w:tcBorders>
              <w:top w:val="single" w:sz="4" w:space="0" w:color="auto"/>
              <w:left w:val="nil"/>
              <w:bottom w:val="single" w:sz="4" w:space="0" w:color="auto"/>
              <w:right w:val="single" w:sz="4" w:space="0" w:color="auto"/>
            </w:tcBorders>
            <w:vAlign w:val="center"/>
          </w:tcPr>
          <w:p w14:paraId="16BE98C9"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公司现有的7台电阻炉，目前有专人在维护和经常检修，主要采用更换加热片和隔热材料（耐火砖）及密封措施。</w:t>
            </w:r>
          </w:p>
        </w:tc>
      </w:tr>
      <w:tr w:rsidR="00945ACD" w:rsidRPr="009C266D" w14:paraId="53D892A4" w14:textId="77777777" w:rsidTr="0059580E">
        <w:trPr>
          <w:trHeight w:val="989"/>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524F526C"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4819EA9A"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简要</w:t>
            </w:r>
          </w:p>
          <w:p w14:paraId="2549E8F8"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描述</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1F7B2F76" w14:textId="77777777" w:rsidR="00945ACD" w:rsidRPr="009C266D" w:rsidRDefault="00945ACD" w:rsidP="00735D70">
            <w:pPr>
              <w:ind w:firstLineChars="200" w:firstLine="480"/>
              <w:rPr>
                <w:rFonts w:ascii="仿宋_GB2312" w:eastAsia="仿宋_GB2312" w:cs="宋体"/>
                <w:sz w:val="24"/>
              </w:rPr>
            </w:pPr>
            <w:r w:rsidRPr="009C266D">
              <w:rPr>
                <w:rFonts w:ascii="仿宋_GB2312" w:eastAsia="仿宋_GB2312" w:cs="宋体" w:hint="eastAsia"/>
                <w:sz w:val="24"/>
              </w:rPr>
              <w:t>公司希望和有专业研究加热传导装置的高等院校或专业团队合作，对我公司的加热炉进行技术改造，以达到开源节流，节能降耗的目的。</w:t>
            </w:r>
          </w:p>
        </w:tc>
      </w:tr>
      <w:tr w:rsidR="00945ACD" w:rsidRPr="009C266D" w14:paraId="20ED680B" w14:textId="77777777" w:rsidTr="0059580E">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367E7013" w14:textId="77777777" w:rsidR="00945ACD" w:rsidRPr="009C266D" w:rsidRDefault="00945ACD" w:rsidP="009C266D">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2B9E6238"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合作</w:t>
            </w:r>
          </w:p>
          <w:p w14:paraId="762AC599"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方式</w:t>
            </w:r>
          </w:p>
        </w:tc>
        <w:tc>
          <w:tcPr>
            <w:tcW w:w="6654" w:type="dxa"/>
            <w:gridSpan w:val="4"/>
            <w:tcBorders>
              <w:top w:val="single" w:sz="4" w:space="0" w:color="auto"/>
              <w:left w:val="nil"/>
              <w:bottom w:val="single" w:sz="4" w:space="0" w:color="auto"/>
              <w:right w:val="single" w:sz="4" w:space="0" w:color="auto"/>
            </w:tcBorders>
            <w:vAlign w:val="center"/>
          </w:tcPr>
          <w:p w14:paraId="61EB74D1" w14:textId="42C7EACD" w:rsidR="00945ACD" w:rsidRPr="009C266D" w:rsidRDefault="00945ACD" w:rsidP="009C266D">
            <w:pPr>
              <w:ind w:left="120" w:hangingChars="50" w:hanging="120"/>
              <w:rPr>
                <w:rFonts w:ascii="仿宋_GB2312" w:eastAsia="仿宋_GB2312" w:cs="宋体"/>
                <w:sz w:val="24"/>
              </w:rPr>
            </w:pPr>
            <w:r w:rsidRPr="009C266D">
              <w:rPr>
                <w:rFonts w:ascii="仿宋_GB2312" w:eastAsia="仿宋_GB2312" w:cs="宋体" w:hint="eastAsia"/>
                <w:sz w:val="24"/>
              </w:rPr>
              <w:t xml:space="preserve"> </w:t>
            </w:r>
            <w:r w:rsidR="00735D70" w:rsidRPr="00292DE1">
              <w:rPr>
                <w:rFonts w:ascii="仿宋_GB2312" w:eastAsia="仿宋_GB2312" w:cs="宋体" w:hint="eastAsia"/>
                <w:sz w:val="24"/>
              </w:rPr>
              <w:sym w:font="Wingdings 2" w:char="0052"/>
            </w:r>
            <w:r w:rsidRPr="009C266D">
              <w:rPr>
                <w:rFonts w:ascii="仿宋_GB2312" w:eastAsia="仿宋_GB2312" w:cs="宋体" w:hint="eastAsia"/>
                <w:sz w:val="24"/>
              </w:rPr>
              <w:t xml:space="preserve">技术转让    □技术入股   </w:t>
            </w:r>
            <w:r w:rsidR="00735D70" w:rsidRPr="00292DE1">
              <w:rPr>
                <w:rFonts w:ascii="仿宋_GB2312" w:eastAsia="仿宋_GB2312" w:cs="宋体" w:hint="eastAsia"/>
                <w:sz w:val="24"/>
              </w:rPr>
              <w:sym w:font="Wingdings 2" w:char="0052"/>
            </w:r>
            <w:r w:rsidRPr="009C266D">
              <w:rPr>
                <w:rFonts w:ascii="仿宋_GB2312" w:eastAsia="仿宋_GB2312" w:cs="宋体" w:hint="eastAsia"/>
                <w:sz w:val="24"/>
              </w:rPr>
              <w:t xml:space="preserve">联合开发   □委托研发 □共建新研发、生产实体□委托团队、专家长期技术服务    </w:t>
            </w:r>
          </w:p>
        </w:tc>
      </w:tr>
      <w:tr w:rsidR="00945ACD" w:rsidRPr="009C266D" w14:paraId="1B3ADD45" w14:textId="77777777" w:rsidTr="0059580E">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4EBD39F9"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其他需求</w:t>
            </w:r>
          </w:p>
        </w:tc>
        <w:tc>
          <w:tcPr>
            <w:tcW w:w="7653" w:type="dxa"/>
            <w:gridSpan w:val="5"/>
            <w:tcBorders>
              <w:top w:val="single" w:sz="4" w:space="0" w:color="auto"/>
              <w:left w:val="nil"/>
              <w:bottom w:val="single" w:sz="4" w:space="0" w:color="auto"/>
              <w:right w:val="single" w:sz="4" w:space="0" w:color="auto"/>
            </w:tcBorders>
            <w:vAlign w:val="center"/>
          </w:tcPr>
          <w:p w14:paraId="7C426C1F" w14:textId="68CBAF0E" w:rsidR="00945ACD" w:rsidRPr="009C266D" w:rsidRDefault="00945ACD" w:rsidP="009C266D">
            <w:pPr>
              <w:pStyle w:val="ListParagraph1"/>
              <w:ind w:firstLineChars="0" w:firstLine="0"/>
              <w:rPr>
                <w:rFonts w:ascii="仿宋_GB2312" w:cs="宋体"/>
                <w:sz w:val="24"/>
                <w:szCs w:val="24"/>
              </w:rPr>
            </w:pPr>
            <w:r w:rsidRPr="009C266D">
              <w:rPr>
                <w:rFonts w:ascii="仿宋_GB2312" w:cs="宋体" w:hint="eastAsia"/>
                <w:sz w:val="24"/>
                <w:szCs w:val="24"/>
              </w:rPr>
              <w:t xml:space="preserve">□技术转移  □研发费用加计扣除  </w:t>
            </w:r>
            <w:r w:rsidR="00735D70" w:rsidRPr="00292DE1">
              <w:rPr>
                <w:rFonts w:ascii="仿宋_GB2312" w:cs="宋体" w:hint="eastAsia"/>
                <w:sz w:val="24"/>
                <w:szCs w:val="24"/>
              </w:rPr>
              <w:sym w:font="Wingdings 2" w:char="0052"/>
            </w:r>
            <w:r w:rsidRPr="009C266D">
              <w:rPr>
                <w:rFonts w:ascii="仿宋_GB2312" w:cs="宋体" w:hint="eastAsia"/>
                <w:sz w:val="24"/>
                <w:szCs w:val="24"/>
              </w:rPr>
              <w:t xml:space="preserve">知识产权  □科技金融 □检验检测  □质量体系  </w:t>
            </w:r>
            <w:r w:rsidRPr="009C266D">
              <w:rPr>
                <w:rFonts w:ascii="仿宋_GB2312" w:hint="eastAsia"/>
                <w:sz w:val="24"/>
                <w:szCs w:val="24"/>
              </w:rPr>
              <w:t>□行业政策   □科技政策 □招标采购 □市场前景分析□产品/服务市场占有率分析   □企业发展战略咨询           □其他</w:t>
            </w:r>
          </w:p>
        </w:tc>
      </w:tr>
      <w:tr w:rsidR="00945ACD" w:rsidRPr="009C266D" w14:paraId="1AE9244E" w14:textId="77777777" w:rsidTr="0059580E">
        <w:trPr>
          <w:trHeight w:val="384"/>
        </w:trPr>
        <w:tc>
          <w:tcPr>
            <w:tcW w:w="8247" w:type="dxa"/>
            <w:gridSpan w:val="6"/>
            <w:tcBorders>
              <w:top w:val="single" w:sz="4" w:space="0" w:color="auto"/>
              <w:left w:val="single" w:sz="4" w:space="0" w:color="auto"/>
              <w:bottom w:val="single" w:sz="4" w:space="0" w:color="auto"/>
              <w:right w:val="single" w:sz="4" w:space="0" w:color="auto"/>
            </w:tcBorders>
          </w:tcPr>
          <w:p w14:paraId="3C476B38" w14:textId="77777777" w:rsidR="00945ACD" w:rsidRPr="009C266D" w:rsidRDefault="00945ACD" w:rsidP="009C266D">
            <w:pPr>
              <w:jc w:val="center"/>
              <w:rPr>
                <w:rFonts w:ascii="仿宋_GB2312" w:eastAsia="仿宋_GB2312" w:cs="宋体"/>
                <w:sz w:val="24"/>
                <w:u w:val="single"/>
              </w:rPr>
            </w:pPr>
            <w:r w:rsidRPr="009C266D">
              <w:rPr>
                <w:rFonts w:ascii="仿宋_GB2312" w:eastAsia="仿宋_GB2312" w:cs="宋体" w:hint="eastAsia"/>
                <w:b/>
                <w:bCs/>
                <w:sz w:val="24"/>
              </w:rPr>
              <w:t>管理信息</w:t>
            </w:r>
          </w:p>
        </w:tc>
      </w:tr>
      <w:tr w:rsidR="00945ACD" w:rsidRPr="009C266D" w14:paraId="7E72F71F" w14:textId="77777777" w:rsidTr="0059580E">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7D227975"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lastRenderedPageBreak/>
              <w:t>同意公开</w:t>
            </w:r>
          </w:p>
          <w:p w14:paraId="2E9A7564"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需求信息</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769648C7" w14:textId="1EB40DDF" w:rsidR="00945ACD" w:rsidRPr="009C266D" w:rsidRDefault="00735D70" w:rsidP="009C266D">
            <w:pPr>
              <w:rPr>
                <w:rFonts w:ascii="仿宋_GB2312" w:eastAsia="仿宋_GB2312" w:cs="宋体"/>
                <w:sz w:val="24"/>
              </w:rPr>
            </w:pPr>
            <w:r w:rsidRPr="00292DE1">
              <w:rPr>
                <w:rFonts w:ascii="仿宋_GB2312" w:eastAsia="仿宋_GB2312" w:cs="宋体" w:hint="eastAsia"/>
                <w:sz w:val="24"/>
              </w:rPr>
              <w:sym w:font="Wingdings 2" w:char="0052"/>
            </w:r>
            <w:r w:rsidR="00945ACD" w:rsidRPr="009C266D">
              <w:rPr>
                <w:rFonts w:ascii="仿宋_GB2312" w:eastAsia="仿宋_GB2312" w:cs="宋体" w:hint="eastAsia"/>
                <w:sz w:val="24"/>
              </w:rPr>
              <w:t>是   □否   □部分公开（说明）</w:t>
            </w:r>
          </w:p>
        </w:tc>
      </w:tr>
      <w:tr w:rsidR="00945ACD" w:rsidRPr="009C266D" w14:paraId="60F51839" w14:textId="77777777" w:rsidTr="0059580E">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1B7F51C8"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同意接受</w:t>
            </w:r>
          </w:p>
          <w:p w14:paraId="7E712052"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专家服务</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54F1F29B" w14:textId="1F8E5A68" w:rsidR="00945ACD" w:rsidRPr="009C266D" w:rsidRDefault="00735D70" w:rsidP="009C266D">
            <w:pPr>
              <w:rPr>
                <w:rFonts w:ascii="仿宋_GB2312" w:eastAsia="仿宋_GB2312" w:cs="宋体"/>
                <w:sz w:val="24"/>
              </w:rPr>
            </w:pPr>
            <w:r w:rsidRPr="00292DE1">
              <w:rPr>
                <w:rFonts w:ascii="仿宋_GB2312" w:eastAsia="仿宋_GB2312" w:cs="宋体" w:hint="eastAsia"/>
                <w:sz w:val="24"/>
              </w:rPr>
              <w:sym w:font="Wingdings 2" w:char="0052"/>
            </w:r>
            <w:r w:rsidR="00945ACD" w:rsidRPr="009C266D">
              <w:rPr>
                <w:rFonts w:ascii="仿宋_GB2312" w:eastAsia="仿宋_GB2312" w:cs="宋体" w:hint="eastAsia"/>
                <w:sz w:val="24"/>
              </w:rPr>
              <w:t>是       □否</w:t>
            </w:r>
          </w:p>
        </w:tc>
      </w:tr>
      <w:tr w:rsidR="00945ACD" w:rsidRPr="009C266D" w14:paraId="5E92E8E7" w14:textId="77777777" w:rsidTr="0059580E">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5AF1C79"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同意参与解决方案筛选评价</w:t>
            </w:r>
          </w:p>
        </w:tc>
        <w:tc>
          <w:tcPr>
            <w:tcW w:w="6654" w:type="dxa"/>
            <w:gridSpan w:val="4"/>
            <w:tcBorders>
              <w:top w:val="single" w:sz="4" w:space="0" w:color="auto"/>
              <w:left w:val="single" w:sz="4" w:space="0" w:color="auto"/>
              <w:bottom w:val="single" w:sz="4" w:space="0" w:color="auto"/>
              <w:right w:val="single" w:sz="4" w:space="0" w:color="auto"/>
            </w:tcBorders>
            <w:vAlign w:val="center"/>
          </w:tcPr>
          <w:p w14:paraId="19E418AA" w14:textId="3C1F5ADC" w:rsidR="00945ACD" w:rsidRPr="009C266D" w:rsidRDefault="00735D70" w:rsidP="009C266D">
            <w:pPr>
              <w:rPr>
                <w:rFonts w:ascii="仿宋_GB2312" w:eastAsia="仿宋_GB2312" w:cs="宋体"/>
                <w:sz w:val="24"/>
              </w:rPr>
            </w:pPr>
            <w:r w:rsidRPr="00292DE1">
              <w:rPr>
                <w:rFonts w:ascii="仿宋_GB2312" w:eastAsia="仿宋_GB2312" w:cs="宋体" w:hint="eastAsia"/>
                <w:sz w:val="24"/>
              </w:rPr>
              <w:sym w:font="Wingdings 2" w:char="0052"/>
            </w:r>
            <w:r w:rsidR="00945ACD" w:rsidRPr="009C266D">
              <w:rPr>
                <w:rFonts w:ascii="仿宋_GB2312" w:eastAsia="仿宋_GB2312" w:cs="宋体" w:hint="eastAsia"/>
                <w:sz w:val="24"/>
              </w:rPr>
              <w:t>是       □否</w:t>
            </w:r>
          </w:p>
        </w:tc>
      </w:tr>
      <w:tr w:rsidR="00945ACD" w:rsidRPr="009C266D" w14:paraId="3990F2AD" w14:textId="77777777" w:rsidTr="0059580E">
        <w:trPr>
          <w:trHeight w:val="557"/>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4FDDA22" w14:textId="77777777"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希望出资解决方案</w:t>
            </w:r>
          </w:p>
        </w:tc>
        <w:tc>
          <w:tcPr>
            <w:tcW w:w="6654" w:type="dxa"/>
            <w:gridSpan w:val="4"/>
            <w:tcBorders>
              <w:top w:val="single" w:sz="4" w:space="0" w:color="auto"/>
              <w:left w:val="single" w:sz="4" w:space="0" w:color="auto"/>
              <w:bottom w:val="single" w:sz="4" w:space="0" w:color="auto"/>
              <w:right w:val="single" w:sz="4" w:space="0" w:color="auto"/>
            </w:tcBorders>
          </w:tcPr>
          <w:p w14:paraId="59A619A0" w14:textId="5EC292E8" w:rsidR="00945ACD" w:rsidRPr="009C266D" w:rsidRDefault="00945ACD" w:rsidP="009C266D">
            <w:pPr>
              <w:rPr>
                <w:rFonts w:ascii="仿宋_GB2312" w:eastAsia="仿宋_GB2312" w:cs="宋体"/>
                <w:sz w:val="24"/>
              </w:rPr>
            </w:pPr>
            <w:r w:rsidRPr="009C266D">
              <w:rPr>
                <w:rFonts w:ascii="仿宋_GB2312" w:eastAsia="仿宋_GB2312" w:cs="宋体" w:hint="eastAsia"/>
                <w:sz w:val="24"/>
              </w:rPr>
              <w:t xml:space="preserve"> </w:t>
            </w:r>
            <w:r w:rsidR="00735D70" w:rsidRPr="00292DE1">
              <w:rPr>
                <w:rFonts w:ascii="仿宋_GB2312" w:eastAsia="仿宋_GB2312" w:cs="宋体" w:hint="eastAsia"/>
                <w:sz w:val="24"/>
              </w:rPr>
              <w:sym w:font="Wingdings 2" w:char="0052"/>
            </w:r>
            <w:r w:rsidRPr="009C266D">
              <w:rPr>
                <w:rFonts w:ascii="仿宋_GB2312" w:eastAsia="仿宋_GB2312" w:cs="宋体" w:hint="eastAsia"/>
                <w:sz w:val="24"/>
              </w:rPr>
              <w:t>是    金额</w:t>
            </w:r>
            <w:r w:rsidRPr="009C266D">
              <w:rPr>
                <w:rFonts w:ascii="仿宋_GB2312" w:eastAsia="仿宋_GB2312" w:cs="宋体" w:hint="eastAsia"/>
                <w:sz w:val="24"/>
                <w:u w:val="single"/>
              </w:rPr>
              <w:t xml:space="preserve"> 视具体情况而定 </w:t>
            </w:r>
            <w:r w:rsidRPr="009C266D">
              <w:rPr>
                <w:rFonts w:ascii="仿宋_GB2312" w:eastAsia="仿宋_GB2312" w:cs="宋体" w:hint="eastAsia"/>
                <w:sz w:val="24"/>
              </w:rPr>
              <w:t xml:space="preserve"> 万元。（出资额主要用作支付技术转让、技术服务、技术许可或其他相关性合作）</w:t>
            </w:r>
          </w:p>
          <w:p w14:paraId="5431EFB5" w14:textId="77777777" w:rsidR="00945ACD" w:rsidRPr="009C266D" w:rsidRDefault="00945ACD" w:rsidP="009C266D">
            <w:pPr>
              <w:ind w:firstLineChars="50" w:firstLine="120"/>
              <w:rPr>
                <w:rFonts w:ascii="仿宋_GB2312" w:eastAsia="仿宋_GB2312" w:cs="宋体"/>
                <w:sz w:val="24"/>
              </w:rPr>
            </w:pPr>
            <w:r w:rsidRPr="009C266D">
              <w:rPr>
                <w:rFonts w:ascii="仿宋_GB2312" w:eastAsia="仿宋_GB2312" w:cs="宋体" w:hint="eastAsia"/>
                <w:sz w:val="24"/>
              </w:rPr>
              <w:t>□否</w:t>
            </w:r>
          </w:p>
          <w:p w14:paraId="1AC5D1C4" w14:textId="77777777" w:rsidR="00945ACD" w:rsidRPr="009C266D" w:rsidRDefault="00945ACD" w:rsidP="009C266D">
            <w:pPr>
              <w:ind w:firstLineChars="50" w:firstLine="120"/>
              <w:jc w:val="center"/>
              <w:rPr>
                <w:rFonts w:ascii="仿宋_GB2312" w:eastAsia="仿宋_GB2312" w:cs="宋体"/>
                <w:sz w:val="24"/>
              </w:rPr>
            </w:pPr>
            <w:r w:rsidRPr="009C266D">
              <w:rPr>
                <w:rFonts w:ascii="仿宋_GB2312" w:eastAsia="仿宋_GB2312" w:cs="宋体" w:hint="eastAsia"/>
                <w:sz w:val="24"/>
              </w:rPr>
              <w:t xml:space="preserve">法人代表：张照明             </w:t>
            </w:r>
          </w:p>
          <w:p w14:paraId="320D0BF8" w14:textId="77777777" w:rsidR="00945ACD" w:rsidRPr="009C266D" w:rsidRDefault="00945ACD" w:rsidP="009C266D">
            <w:pPr>
              <w:ind w:firstLineChars="1300" w:firstLine="3120"/>
              <w:rPr>
                <w:rFonts w:ascii="仿宋_GB2312" w:eastAsia="仿宋_GB2312" w:cs="宋体"/>
                <w:sz w:val="24"/>
              </w:rPr>
            </w:pPr>
            <w:r w:rsidRPr="009C266D">
              <w:rPr>
                <w:rFonts w:ascii="仿宋_GB2312" w:eastAsia="仿宋_GB2312" w:cs="宋体" w:hint="eastAsia"/>
                <w:sz w:val="24"/>
              </w:rPr>
              <w:t>2020年4月22日</w:t>
            </w:r>
          </w:p>
        </w:tc>
      </w:tr>
    </w:tbl>
    <w:p w14:paraId="7A47D021" w14:textId="65458860" w:rsidR="00945ACD" w:rsidRPr="009C266D" w:rsidRDefault="00945ACD" w:rsidP="009C266D">
      <w:pPr>
        <w:jc w:val="center"/>
        <w:rPr>
          <w:rFonts w:ascii="仿宋_GB2312" w:eastAsia="仿宋_GB2312" w:hAnsi="仿宋" w:cs="黑体"/>
          <w:sz w:val="24"/>
        </w:rPr>
      </w:pPr>
    </w:p>
    <w:p w14:paraId="378DC11D" w14:textId="54364123" w:rsidR="00945ACD" w:rsidRPr="009C266D" w:rsidRDefault="00945ACD" w:rsidP="009C266D">
      <w:pPr>
        <w:jc w:val="center"/>
        <w:rPr>
          <w:rFonts w:ascii="仿宋_GB2312" w:eastAsia="仿宋_GB2312" w:hAnsi="仿宋" w:cs="黑体"/>
          <w:sz w:val="24"/>
        </w:rPr>
      </w:pPr>
    </w:p>
    <w:p w14:paraId="406DC01E" w14:textId="4D702806" w:rsidR="00945ACD" w:rsidRPr="009C266D" w:rsidRDefault="00945ACD" w:rsidP="009C266D">
      <w:pPr>
        <w:jc w:val="center"/>
        <w:rPr>
          <w:rFonts w:ascii="仿宋_GB2312" w:eastAsia="仿宋_GB2312" w:hAnsi="仿宋" w:cs="黑体"/>
          <w:sz w:val="24"/>
        </w:rPr>
      </w:pPr>
    </w:p>
    <w:p w14:paraId="62BC41F3" w14:textId="6B3AE3F6" w:rsidR="00945ACD" w:rsidRPr="009C266D" w:rsidRDefault="00945ACD" w:rsidP="009C266D">
      <w:pPr>
        <w:jc w:val="center"/>
        <w:rPr>
          <w:rFonts w:ascii="仿宋_GB2312" w:eastAsia="仿宋_GB2312" w:hAnsi="仿宋" w:cs="黑体"/>
          <w:sz w:val="24"/>
        </w:rPr>
      </w:pPr>
    </w:p>
    <w:p w14:paraId="4D4848A8" w14:textId="69182B46" w:rsidR="00945ACD" w:rsidRPr="009C266D" w:rsidRDefault="00945ACD" w:rsidP="009C266D">
      <w:pPr>
        <w:jc w:val="center"/>
        <w:rPr>
          <w:rFonts w:ascii="仿宋_GB2312" w:eastAsia="仿宋_GB2312" w:hAnsi="仿宋" w:cs="黑体"/>
          <w:sz w:val="24"/>
        </w:rPr>
      </w:pPr>
    </w:p>
    <w:p w14:paraId="5F40F8E4" w14:textId="690796EE" w:rsidR="00945ACD" w:rsidRDefault="00945ACD" w:rsidP="009C266D">
      <w:pPr>
        <w:jc w:val="center"/>
        <w:rPr>
          <w:rFonts w:ascii="仿宋_GB2312" w:eastAsia="仿宋_GB2312" w:hAnsi="仿宋" w:cs="黑体"/>
          <w:sz w:val="24"/>
        </w:rPr>
      </w:pPr>
    </w:p>
    <w:p w14:paraId="63362969" w14:textId="2FDF9223" w:rsidR="00735D70" w:rsidRDefault="00735D70" w:rsidP="009C266D">
      <w:pPr>
        <w:jc w:val="center"/>
        <w:rPr>
          <w:rFonts w:ascii="仿宋_GB2312" w:eastAsia="仿宋_GB2312" w:hAnsi="仿宋" w:cs="黑体"/>
          <w:sz w:val="24"/>
        </w:rPr>
      </w:pPr>
    </w:p>
    <w:p w14:paraId="2EF61F42" w14:textId="3319F8F3" w:rsidR="00735D70" w:rsidRDefault="00735D70" w:rsidP="009C266D">
      <w:pPr>
        <w:jc w:val="center"/>
        <w:rPr>
          <w:rFonts w:ascii="仿宋_GB2312" w:eastAsia="仿宋_GB2312" w:hAnsi="仿宋" w:cs="黑体"/>
          <w:sz w:val="24"/>
        </w:rPr>
      </w:pPr>
    </w:p>
    <w:p w14:paraId="0670512E" w14:textId="1DE70F74" w:rsidR="00735D70" w:rsidRDefault="00735D70" w:rsidP="009C266D">
      <w:pPr>
        <w:jc w:val="center"/>
        <w:rPr>
          <w:rFonts w:ascii="仿宋_GB2312" w:eastAsia="仿宋_GB2312" w:hAnsi="仿宋" w:cs="黑体"/>
          <w:sz w:val="24"/>
        </w:rPr>
      </w:pPr>
    </w:p>
    <w:p w14:paraId="4448A264" w14:textId="318ABA95" w:rsidR="00735D70" w:rsidRDefault="00735D70" w:rsidP="009C266D">
      <w:pPr>
        <w:jc w:val="center"/>
        <w:rPr>
          <w:rFonts w:ascii="仿宋_GB2312" w:eastAsia="仿宋_GB2312" w:hAnsi="仿宋" w:cs="黑体"/>
          <w:sz w:val="24"/>
        </w:rPr>
      </w:pPr>
    </w:p>
    <w:p w14:paraId="3224C151" w14:textId="47191C70" w:rsidR="00735D70" w:rsidRDefault="00735D70" w:rsidP="009C266D">
      <w:pPr>
        <w:jc w:val="center"/>
        <w:rPr>
          <w:rFonts w:ascii="仿宋_GB2312" w:eastAsia="仿宋_GB2312" w:hAnsi="仿宋" w:cs="黑体"/>
          <w:sz w:val="24"/>
        </w:rPr>
      </w:pPr>
    </w:p>
    <w:p w14:paraId="2964D0A0" w14:textId="1BA45F19" w:rsidR="00735D70" w:rsidRDefault="00735D70" w:rsidP="009C266D">
      <w:pPr>
        <w:jc w:val="center"/>
        <w:rPr>
          <w:rFonts w:ascii="仿宋_GB2312" w:eastAsia="仿宋_GB2312" w:hAnsi="仿宋" w:cs="黑体"/>
          <w:sz w:val="24"/>
        </w:rPr>
      </w:pPr>
    </w:p>
    <w:p w14:paraId="0BE0F4D0" w14:textId="501C81EA" w:rsidR="00735D70" w:rsidRDefault="00735D70" w:rsidP="009C266D">
      <w:pPr>
        <w:jc w:val="center"/>
        <w:rPr>
          <w:rFonts w:ascii="仿宋_GB2312" w:eastAsia="仿宋_GB2312" w:hAnsi="仿宋" w:cs="黑体"/>
          <w:sz w:val="24"/>
        </w:rPr>
      </w:pPr>
    </w:p>
    <w:p w14:paraId="70B0CA3E" w14:textId="494B9D5D" w:rsidR="00735D70" w:rsidRDefault="00735D70" w:rsidP="009C266D">
      <w:pPr>
        <w:jc w:val="center"/>
        <w:rPr>
          <w:rFonts w:ascii="仿宋_GB2312" w:eastAsia="仿宋_GB2312" w:hAnsi="仿宋" w:cs="黑体"/>
          <w:sz w:val="24"/>
        </w:rPr>
      </w:pPr>
    </w:p>
    <w:p w14:paraId="74E0E7E7" w14:textId="732D7111" w:rsidR="00735D70" w:rsidRDefault="00735D70" w:rsidP="009C266D">
      <w:pPr>
        <w:jc w:val="center"/>
        <w:rPr>
          <w:rFonts w:ascii="仿宋_GB2312" w:eastAsia="仿宋_GB2312" w:hAnsi="仿宋" w:cs="黑体"/>
          <w:sz w:val="24"/>
        </w:rPr>
      </w:pPr>
    </w:p>
    <w:p w14:paraId="31578599" w14:textId="05AD1222" w:rsidR="00735D70" w:rsidRDefault="00735D70" w:rsidP="009C266D">
      <w:pPr>
        <w:jc w:val="center"/>
        <w:rPr>
          <w:rFonts w:ascii="仿宋_GB2312" w:eastAsia="仿宋_GB2312" w:hAnsi="仿宋" w:cs="黑体"/>
          <w:sz w:val="24"/>
        </w:rPr>
      </w:pPr>
    </w:p>
    <w:p w14:paraId="5B9D43C5" w14:textId="3B3DB6DB" w:rsidR="00735D70" w:rsidRDefault="00735D70" w:rsidP="009C266D">
      <w:pPr>
        <w:jc w:val="center"/>
        <w:rPr>
          <w:rFonts w:ascii="仿宋_GB2312" w:eastAsia="仿宋_GB2312" w:hAnsi="仿宋" w:cs="黑体"/>
          <w:sz w:val="24"/>
        </w:rPr>
      </w:pPr>
    </w:p>
    <w:p w14:paraId="499CC4AD" w14:textId="1E3207E0" w:rsidR="00735D70" w:rsidRDefault="00735D70" w:rsidP="009C266D">
      <w:pPr>
        <w:jc w:val="center"/>
        <w:rPr>
          <w:rFonts w:ascii="仿宋_GB2312" w:eastAsia="仿宋_GB2312" w:hAnsi="仿宋" w:cs="黑体"/>
          <w:sz w:val="24"/>
        </w:rPr>
      </w:pPr>
    </w:p>
    <w:p w14:paraId="0064ECDA" w14:textId="3ADF1DD2" w:rsidR="00735D70" w:rsidRDefault="00735D70" w:rsidP="009C266D">
      <w:pPr>
        <w:jc w:val="center"/>
        <w:rPr>
          <w:rFonts w:ascii="仿宋_GB2312" w:eastAsia="仿宋_GB2312" w:hAnsi="仿宋" w:cs="黑体"/>
          <w:sz w:val="24"/>
        </w:rPr>
      </w:pPr>
    </w:p>
    <w:p w14:paraId="1C87C4BA" w14:textId="1F92E7B8" w:rsidR="00735D70" w:rsidRDefault="00735D70" w:rsidP="009C266D">
      <w:pPr>
        <w:jc w:val="center"/>
        <w:rPr>
          <w:rFonts w:ascii="仿宋_GB2312" w:eastAsia="仿宋_GB2312" w:hAnsi="仿宋" w:cs="黑体"/>
          <w:sz w:val="24"/>
        </w:rPr>
      </w:pPr>
    </w:p>
    <w:p w14:paraId="61D030A5" w14:textId="0AE709A1" w:rsidR="00735D70" w:rsidRDefault="00735D70" w:rsidP="009C266D">
      <w:pPr>
        <w:jc w:val="center"/>
        <w:rPr>
          <w:rFonts w:ascii="仿宋_GB2312" w:eastAsia="仿宋_GB2312" w:hAnsi="仿宋" w:cs="黑体"/>
          <w:sz w:val="24"/>
        </w:rPr>
      </w:pPr>
    </w:p>
    <w:p w14:paraId="5C69173D" w14:textId="46AD7060" w:rsidR="00735D70" w:rsidRDefault="00735D70" w:rsidP="009C266D">
      <w:pPr>
        <w:jc w:val="center"/>
        <w:rPr>
          <w:rFonts w:ascii="仿宋_GB2312" w:eastAsia="仿宋_GB2312" w:hAnsi="仿宋" w:cs="黑体"/>
          <w:sz w:val="24"/>
        </w:rPr>
      </w:pPr>
    </w:p>
    <w:p w14:paraId="06BCFE53" w14:textId="1B757BC3" w:rsidR="00735D70" w:rsidRDefault="00735D70" w:rsidP="009C266D">
      <w:pPr>
        <w:jc w:val="center"/>
        <w:rPr>
          <w:rFonts w:ascii="仿宋_GB2312" w:eastAsia="仿宋_GB2312" w:hAnsi="仿宋" w:cs="黑体"/>
          <w:sz w:val="24"/>
        </w:rPr>
      </w:pPr>
    </w:p>
    <w:p w14:paraId="0519B7DE" w14:textId="46AF72D3" w:rsidR="00735D70" w:rsidRDefault="00735D70" w:rsidP="009C266D">
      <w:pPr>
        <w:jc w:val="center"/>
        <w:rPr>
          <w:rFonts w:ascii="仿宋_GB2312" w:eastAsia="仿宋_GB2312" w:hAnsi="仿宋" w:cs="黑体"/>
          <w:sz w:val="24"/>
        </w:rPr>
      </w:pPr>
    </w:p>
    <w:p w14:paraId="53D4E4D0" w14:textId="295AE970" w:rsidR="00735D70" w:rsidRDefault="00735D70" w:rsidP="009C266D">
      <w:pPr>
        <w:jc w:val="center"/>
        <w:rPr>
          <w:rFonts w:ascii="仿宋_GB2312" w:eastAsia="仿宋_GB2312" w:hAnsi="仿宋" w:cs="黑体"/>
          <w:sz w:val="24"/>
        </w:rPr>
      </w:pPr>
    </w:p>
    <w:p w14:paraId="1FBA3A6B" w14:textId="465FCE59" w:rsidR="00735D70" w:rsidRDefault="00735D70" w:rsidP="009C266D">
      <w:pPr>
        <w:jc w:val="center"/>
        <w:rPr>
          <w:rFonts w:ascii="仿宋_GB2312" w:eastAsia="仿宋_GB2312" w:hAnsi="仿宋" w:cs="黑体"/>
          <w:sz w:val="24"/>
        </w:rPr>
      </w:pPr>
    </w:p>
    <w:p w14:paraId="647BFE01" w14:textId="03CC45C2" w:rsidR="00735D70" w:rsidRDefault="00735D70" w:rsidP="009C266D">
      <w:pPr>
        <w:jc w:val="center"/>
        <w:rPr>
          <w:rFonts w:ascii="仿宋_GB2312" w:eastAsia="仿宋_GB2312" w:hAnsi="仿宋" w:cs="黑体"/>
          <w:sz w:val="24"/>
        </w:rPr>
      </w:pPr>
    </w:p>
    <w:p w14:paraId="4E9CCB56" w14:textId="7031945B" w:rsidR="00735D70" w:rsidRDefault="00735D70" w:rsidP="009C266D">
      <w:pPr>
        <w:jc w:val="center"/>
        <w:rPr>
          <w:rFonts w:ascii="仿宋_GB2312" w:eastAsia="仿宋_GB2312" w:hAnsi="仿宋" w:cs="黑体"/>
          <w:sz w:val="24"/>
        </w:rPr>
      </w:pPr>
    </w:p>
    <w:p w14:paraId="39155966" w14:textId="03137F17" w:rsidR="00735D70" w:rsidRDefault="00735D70" w:rsidP="009C266D">
      <w:pPr>
        <w:jc w:val="center"/>
        <w:rPr>
          <w:rFonts w:ascii="仿宋_GB2312" w:eastAsia="仿宋_GB2312" w:hAnsi="仿宋" w:cs="黑体"/>
          <w:sz w:val="24"/>
        </w:rPr>
      </w:pPr>
    </w:p>
    <w:sectPr w:rsidR="00735D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D6817" w14:textId="77777777" w:rsidR="00AD7175" w:rsidRDefault="00AD7175" w:rsidP="00A017B6">
      <w:r>
        <w:separator/>
      </w:r>
    </w:p>
  </w:endnote>
  <w:endnote w:type="continuationSeparator" w:id="0">
    <w:p w14:paraId="21F31861" w14:textId="77777777" w:rsidR="00AD7175" w:rsidRDefault="00AD7175"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CA901" w14:textId="77777777" w:rsidR="00AD7175" w:rsidRDefault="00AD7175" w:rsidP="00A017B6">
      <w:r>
        <w:separator/>
      </w:r>
    </w:p>
  </w:footnote>
  <w:footnote w:type="continuationSeparator" w:id="0">
    <w:p w14:paraId="0D0818CD" w14:textId="77777777" w:rsidR="00AD7175" w:rsidRDefault="00AD7175"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7639B"/>
    <w:rsid w:val="00085A69"/>
    <w:rsid w:val="00294230"/>
    <w:rsid w:val="002A059E"/>
    <w:rsid w:val="002B1F6E"/>
    <w:rsid w:val="00370922"/>
    <w:rsid w:val="00380ED5"/>
    <w:rsid w:val="003A40D8"/>
    <w:rsid w:val="003A780C"/>
    <w:rsid w:val="003D4E0F"/>
    <w:rsid w:val="0047389A"/>
    <w:rsid w:val="00486AEF"/>
    <w:rsid w:val="004D6DDF"/>
    <w:rsid w:val="005C7BB1"/>
    <w:rsid w:val="00614C97"/>
    <w:rsid w:val="006854CB"/>
    <w:rsid w:val="00717B6B"/>
    <w:rsid w:val="00735D70"/>
    <w:rsid w:val="007A7278"/>
    <w:rsid w:val="00822BAD"/>
    <w:rsid w:val="00945ACD"/>
    <w:rsid w:val="009C266D"/>
    <w:rsid w:val="00A017B6"/>
    <w:rsid w:val="00AC2C96"/>
    <w:rsid w:val="00AD7175"/>
    <w:rsid w:val="00B040E7"/>
    <w:rsid w:val="00B35881"/>
    <w:rsid w:val="00B7566B"/>
    <w:rsid w:val="00D2037B"/>
    <w:rsid w:val="00D55FAC"/>
    <w:rsid w:val="00E91F37"/>
    <w:rsid w:val="00F4460B"/>
    <w:rsid w:val="00FF0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17B6"/>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9C266D"/>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9C266D"/>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styleId="a7">
    <w:name w:val="Balloon Text"/>
    <w:basedOn w:val="a"/>
    <w:link w:val="a8"/>
    <w:uiPriority w:val="99"/>
    <w:semiHidden/>
    <w:unhideWhenUsed/>
    <w:rsid w:val="00FF0217"/>
    <w:rPr>
      <w:sz w:val="18"/>
      <w:szCs w:val="18"/>
    </w:rPr>
  </w:style>
  <w:style w:type="character" w:customStyle="1" w:styleId="a8">
    <w:name w:val="批注框文本 字符"/>
    <w:basedOn w:val="a0"/>
    <w:link w:val="a7"/>
    <w:uiPriority w:val="99"/>
    <w:semiHidden/>
    <w:rsid w:val="00FF0217"/>
    <w:rPr>
      <w:rFonts w:ascii="Calibri" w:eastAsia="宋体" w:hAnsi="Calibri" w:cs="Times New Roman"/>
      <w:sz w:val="18"/>
      <w:szCs w:val="18"/>
    </w:rPr>
  </w:style>
  <w:style w:type="paragraph" w:customStyle="1" w:styleId="ListParagraph1">
    <w:name w:val="List Paragraph1"/>
    <w:basedOn w:val="a"/>
    <w:rsid w:val="00945ACD"/>
    <w:pPr>
      <w:ind w:firstLineChars="200" w:firstLine="200"/>
    </w:pPr>
    <w:rPr>
      <w:rFonts w:asciiTheme="minorHAnsi" w:eastAsia="仿宋_GB2312" w:hAnsiTheme="minorHAnsi" w:cs="Arial"/>
      <w:kern w:val="0"/>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14</cp:revision>
  <cp:lastPrinted>2020-08-18T10:33:00Z</cp:lastPrinted>
  <dcterms:created xsi:type="dcterms:W3CDTF">2020-08-17T08:30:00Z</dcterms:created>
  <dcterms:modified xsi:type="dcterms:W3CDTF">2020-08-29T01:39:00Z</dcterms:modified>
</cp:coreProperties>
</file>