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17956" w14:textId="37658A57" w:rsidR="004311F2" w:rsidRPr="002203E1" w:rsidRDefault="00E70940" w:rsidP="002203E1">
      <w:pPr>
        <w:pStyle w:val="2"/>
        <w:rPr>
          <w:rFonts w:cs="方正小标宋_GBK"/>
          <w:bCs/>
        </w:rPr>
      </w:pPr>
      <w:bookmarkStart w:id="0" w:name="_Toc48693773"/>
      <w:r>
        <w:rPr>
          <w:rFonts w:hint="eastAsia"/>
        </w:rPr>
        <w:t>8</w:t>
      </w:r>
      <w:r w:rsidR="004311F2" w:rsidRPr="002203E1">
        <w:rPr>
          <w:rFonts w:hint="eastAsia"/>
        </w:rPr>
        <w:t>新能源商用车多档化技术开发</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245"/>
        <w:gridCol w:w="2284"/>
        <w:gridCol w:w="2061"/>
        <w:gridCol w:w="2064"/>
      </w:tblGrid>
      <w:tr w:rsidR="004311F2" w:rsidRPr="002203E1" w14:paraId="54001661" w14:textId="77777777" w:rsidTr="0059580E">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6EF8A5DE" w14:textId="77777777" w:rsidR="004311F2" w:rsidRPr="002203E1" w:rsidRDefault="004311F2" w:rsidP="002203E1">
            <w:pPr>
              <w:jc w:val="center"/>
              <w:rPr>
                <w:rFonts w:ascii="仿宋_GB2312" w:eastAsia="仿宋_GB2312" w:cs="宋体"/>
                <w:sz w:val="24"/>
                <w:u w:val="single"/>
              </w:rPr>
            </w:pPr>
            <w:r w:rsidRPr="002203E1">
              <w:rPr>
                <w:rFonts w:ascii="仿宋_GB2312" w:eastAsia="仿宋_GB2312" w:cs="宋体" w:hint="eastAsia"/>
                <w:b/>
                <w:bCs/>
                <w:sz w:val="24"/>
              </w:rPr>
              <w:t>单位信息</w:t>
            </w:r>
          </w:p>
        </w:tc>
      </w:tr>
      <w:tr w:rsidR="004311F2" w:rsidRPr="002203E1" w14:paraId="7C23DA5B" w14:textId="77777777" w:rsidTr="0059580E">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22677443"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单位名称</w:t>
            </w:r>
          </w:p>
        </w:tc>
        <w:tc>
          <w:tcPr>
            <w:tcW w:w="2284" w:type="dxa"/>
            <w:tcBorders>
              <w:top w:val="single" w:sz="4" w:space="0" w:color="auto"/>
              <w:left w:val="single" w:sz="4" w:space="0" w:color="auto"/>
              <w:bottom w:val="single" w:sz="4" w:space="0" w:color="auto"/>
              <w:right w:val="single" w:sz="4" w:space="0" w:color="auto"/>
            </w:tcBorders>
            <w:vAlign w:val="center"/>
          </w:tcPr>
          <w:p w14:paraId="75E3ECD4"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陕西汉德车桥有限公司</w:t>
            </w:r>
          </w:p>
        </w:tc>
        <w:tc>
          <w:tcPr>
            <w:tcW w:w="2061" w:type="dxa"/>
            <w:tcBorders>
              <w:top w:val="single" w:sz="4" w:space="0" w:color="auto"/>
              <w:left w:val="single" w:sz="4" w:space="0" w:color="auto"/>
              <w:bottom w:val="single" w:sz="4" w:space="0" w:color="auto"/>
              <w:right w:val="single" w:sz="4" w:space="0" w:color="auto"/>
            </w:tcBorders>
            <w:vAlign w:val="center"/>
          </w:tcPr>
          <w:p w14:paraId="44016D96"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05D5F4FA"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91610000745043136N</w:t>
            </w:r>
          </w:p>
        </w:tc>
      </w:tr>
      <w:tr w:rsidR="004311F2" w:rsidRPr="002203E1" w14:paraId="254BE53F" w14:textId="77777777" w:rsidTr="0059580E">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067CD677" w14:textId="77777777" w:rsidR="004311F2" w:rsidRPr="002203E1" w:rsidRDefault="004311F2" w:rsidP="002203E1">
            <w:pPr>
              <w:jc w:val="center"/>
              <w:rPr>
                <w:rFonts w:ascii="仿宋_GB2312" w:eastAsia="仿宋_GB2312" w:cs="宋体"/>
                <w:sz w:val="24"/>
              </w:rPr>
            </w:pPr>
            <w:r w:rsidRPr="002203E1">
              <w:rPr>
                <w:rFonts w:ascii="仿宋_GB2312" w:eastAsia="仿宋_GB2312" w:hAnsi="宋体" w:cs="宋体" w:hint="eastAsia"/>
                <w:sz w:val="24"/>
              </w:rPr>
              <w:t>联系人</w:t>
            </w:r>
          </w:p>
        </w:tc>
        <w:tc>
          <w:tcPr>
            <w:tcW w:w="2284" w:type="dxa"/>
            <w:tcBorders>
              <w:top w:val="single" w:sz="4" w:space="0" w:color="auto"/>
              <w:left w:val="single" w:sz="4" w:space="0" w:color="auto"/>
              <w:bottom w:val="single" w:sz="4" w:space="0" w:color="auto"/>
              <w:right w:val="single" w:sz="4" w:space="0" w:color="auto"/>
            </w:tcBorders>
            <w:vAlign w:val="center"/>
          </w:tcPr>
          <w:p w14:paraId="7E3C3B04" w14:textId="77777777" w:rsidR="004311F2" w:rsidRPr="002203E1" w:rsidRDefault="004311F2" w:rsidP="002203E1">
            <w:pPr>
              <w:jc w:val="center"/>
              <w:rPr>
                <w:rFonts w:ascii="仿宋_GB2312" w:eastAsia="仿宋_GB2312" w:cs="宋体"/>
                <w:sz w:val="24"/>
              </w:rPr>
            </w:pPr>
            <w:r w:rsidRPr="002203E1">
              <w:rPr>
                <w:rFonts w:ascii="仿宋_GB2312" w:eastAsia="仿宋_GB2312" w:hAnsi="宋体"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67B0F399" w14:textId="77777777" w:rsidR="004311F2" w:rsidRPr="002203E1" w:rsidRDefault="004311F2" w:rsidP="002203E1">
            <w:pPr>
              <w:jc w:val="center"/>
              <w:rPr>
                <w:rFonts w:ascii="仿宋_GB2312" w:eastAsia="仿宋_GB2312" w:cs="宋体"/>
                <w:sz w:val="24"/>
              </w:rPr>
            </w:pPr>
            <w:r w:rsidRPr="002203E1">
              <w:rPr>
                <w:rFonts w:ascii="仿宋_GB2312" w:eastAsia="仿宋_GB2312" w:hAnsi="宋体"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0A7E2B32" w14:textId="77777777" w:rsidR="004311F2" w:rsidRPr="002203E1" w:rsidRDefault="004311F2" w:rsidP="002203E1">
            <w:pPr>
              <w:jc w:val="center"/>
              <w:rPr>
                <w:rFonts w:ascii="仿宋_GB2312" w:eastAsia="仿宋_GB2312" w:cs="宋体"/>
                <w:sz w:val="24"/>
              </w:rPr>
            </w:pPr>
            <w:r w:rsidRPr="002203E1">
              <w:rPr>
                <w:rFonts w:ascii="仿宋_GB2312" w:eastAsia="仿宋_GB2312" w:hAnsi="宋体" w:cs="宋体" w:hint="eastAsia"/>
                <w:sz w:val="24"/>
              </w:rPr>
              <w:t>18691739007</w:t>
            </w:r>
          </w:p>
        </w:tc>
      </w:tr>
      <w:tr w:rsidR="004311F2" w:rsidRPr="002203E1" w14:paraId="7DCE9690" w14:textId="77777777" w:rsidTr="0059580E">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6BA671AF"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行政区域</w:t>
            </w:r>
          </w:p>
        </w:tc>
        <w:tc>
          <w:tcPr>
            <w:tcW w:w="6409" w:type="dxa"/>
            <w:gridSpan w:val="3"/>
            <w:tcBorders>
              <w:top w:val="single" w:sz="4" w:space="0" w:color="auto"/>
              <w:left w:val="single" w:sz="4" w:space="0" w:color="auto"/>
              <w:bottom w:val="single" w:sz="4" w:space="0" w:color="auto"/>
              <w:right w:val="single" w:sz="4" w:space="0" w:color="auto"/>
            </w:tcBorders>
            <w:vAlign w:val="center"/>
          </w:tcPr>
          <w:p w14:paraId="6B643192" w14:textId="77777777" w:rsidR="004311F2" w:rsidRPr="002203E1" w:rsidRDefault="004311F2" w:rsidP="002203E1">
            <w:pPr>
              <w:ind w:firstLineChars="200" w:firstLine="480"/>
              <w:rPr>
                <w:rFonts w:ascii="仿宋_GB2312" w:eastAsia="仿宋_GB2312" w:cs="宋体"/>
                <w:sz w:val="24"/>
              </w:rPr>
            </w:pPr>
            <w:r w:rsidRPr="002203E1">
              <w:rPr>
                <w:rFonts w:ascii="仿宋_GB2312" w:eastAsia="仿宋_GB2312" w:hint="eastAsia"/>
                <w:sz w:val="24"/>
                <w:u w:val="single"/>
              </w:rPr>
              <w:t xml:space="preserve"> 岐山 </w:t>
            </w:r>
            <w:r w:rsidRPr="002203E1">
              <w:rPr>
                <w:rFonts w:ascii="仿宋_GB2312" w:eastAsia="仿宋_GB2312" w:hint="eastAsia"/>
                <w:sz w:val="24"/>
              </w:rPr>
              <w:t xml:space="preserve">县（区） </w:t>
            </w:r>
            <w:r w:rsidRPr="002203E1">
              <w:rPr>
                <w:rFonts w:ascii="仿宋_GB2312" w:eastAsia="仿宋_GB2312" w:hint="eastAsia"/>
                <w:sz w:val="24"/>
                <w:u w:val="single"/>
              </w:rPr>
              <w:t>蔡家坡经济技术开发</w:t>
            </w:r>
            <w:r w:rsidRPr="002203E1">
              <w:rPr>
                <w:rFonts w:ascii="仿宋_GB2312" w:eastAsia="仿宋_GB2312" w:hint="eastAsia"/>
                <w:sz w:val="24"/>
              </w:rPr>
              <w:t>区</w:t>
            </w:r>
          </w:p>
        </w:tc>
      </w:tr>
      <w:tr w:rsidR="004311F2" w:rsidRPr="002203E1" w14:paraId="63C5C76E" w14:textId="77777777" w:rsidTr="0059580E">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7972FB22"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所属行业</w:t>
            </w:r>
          </w:p>
        </w:tc>
        <w:tc>
          <w:tcPr>
            <w:tcW w:w="2284" w:type="dxa"/>
            <w:tcBorders>
              <w:top w:val="single" w:sz="4" w:space="0" w:color="auto"/>
              <w:left w:val="single" w:sz="4" w:space="0" w:color="auto"/>
              <w:bottom w:val="single" w:sz="4" w:space="0" w:color="auto"/>
              <w:right w:val="single" w:sz="4" w:space="0" w:color="auto"/>
            </w:tcBorders>
            <w:vAlign w:val="center"/>
          </w:tcPr>
          <w:p w14:paraId="4B194C0D"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汽车制造业</w:t>
            </w:r>
          </w:p>
        </w:tc>
        <w:tc>
          <w:tcPr>
            <w:tcW w:w="2061" w:type="dxa"/>
            <w:tcBorders>
              <w:top w:val="single" w:sz="4" w:space="0" w:color="auto"/>
              <w:left w:val="single" w:sz="4" w:space="0" w:color="auto"/>
              <w:bottom w:val="single" w:sz="4" w:space="0" w:color="auto"/>
              <w:right w:val="single" w:sz="4" w:space="0" w:color="auto"/>
            </w:tcBorders>
            <w:vAlign w:val="center"/>
          </w:tcPr>
          <w:p w14:paraId="24875C93"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77F742AC"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新能源智能化制造</w:t>
            </w:r>
          </w:p>
        </w:tc>
      </w:tr>
      <w:tr w:rsidR="004311F2" w:rsidRPr="002203E1" w14:paraId="7FD96A0E" w14:textId="77777777" w:rsidTr="0059580E">
        <w:trPr>
          <w:trHeight w:val="768"/>
        </w:trPr>
        <w:tc>
          <w:tcPr>
            <w:tcW w:w="1838" w:type="dxa"/>
            <w:gridSpan w:val="3"/>
            <w:tcBorders>
              <w:top w:val="single" w:sz="4" w:space="0" w:color="auto"/>
              <w:left w:val="single" w:sz="4" w:space="0" w:color="auto"/>
              <w:bottom w:val="single" w:sz="4" w:space="0" w:color="auto"/>
              <w:right w:val="single" w:sz="4" w:space="0" w:color="auto"/>
            </w:tcBorders>
            <w:vAlign w:val="center"/>
          </w:tcPr>
          <w:p w14:paraId="3580A60C" w14:textId="77777777" w:rsidR="004311F2" w:rsidRPr="002203E1" w:rsidRDefault="004311F2" w:rsidP="002203E1">
            <w:pPr>
              <w:jc w:val="center"/>
              <w:rPr>
                <w:rFonts w:ascii="仿宋_GB2312" w:eastAsia="仿宋_GB2312"/>
                <w:sz w:val="24"/>
              </w:rPr>
            </w:pPr>
            <w:r w:rsidRPr="002203E1">
              <w:rPr>
                <w:rFonts w:ascii="仿宋_GB2312" w:eastAsia="仿宋_GB2312" w:hint="eastAsia"/>
                <w:sz w:val="24"/>
              </w:rPr>
              <w:t>上一年度</w:t>
            </w:r>
          </w:p>
          <w:p w14:paraId="236EE118" w14:textId="77777777" w:rsidR="004311F2" w:rsidRPr="002203E1" w:rsidRDefault="004311F2" w:rsidP="002203E1">
            <w:pPr>
              <w:jc w:val="center"/>
              <w:rPr>
                <w:rFonts w:ascii="仿宋_GB2312" w:eastAsia="仿宋_GB2312" w:cs="宋体"/>
                <w:sz w:val="24"/>
              </w:rPr>
            </w:pPr>
            <w:r w:rsidRPr="002203E1">
              <w:rPr>
                <w:rFonts w:ascii="仿宋_GB2312" w:eastAsia="仿宋_GB2312" w:hint="eastAsia"/>
                <w:sz w:val="24"/>
              </w:rPr>
              <w:t>营业总收入</w:t>
            </w:r>
          </w:p>
        </w:tc>
        <w:tc>
          <w:tcPr>
            <w:tcW w:w="2284" w:type="dxa"/>
            <w:tcBorders>
              <w:top w:val="single" w:sz="4" w:space="0" w:color="auto"/>
              <w:left w:val="single" w:sz="4" w:space="0" w:color="auto"/>
              <w:bottom w:val="single" w:sz="4" w:space="0" w:color="auto"/>
              <w:right w:val="single" w:sz="4" w:space="0" w:color="auto"/>
            </w:tcBorders>
            <w:vAlign w:val="center"/>
          </w:tcPr>
          <w:p w14:paraId="6FBE1B2D" w14:textId="77777777" w:rsidR="004311F2" w:rsidRPr="002203E1" w:rsidRDefault="004311F2" w:rsidP="002203E1">
            <w:pPr>
              <w:ind w:right="200"/>
              <w:jc w:val="right"/>
              <w:rPr>
                <w:rFonts w:ascii="仿宋_GB2312" w:eastAsia="仿宋_GB2312" w:cs="宋体"/>
                <w:sz w:val="24"/>
              </w:rPr>
            </w:pPr>
            <w:r w:rsidRPr="002203E1">
              <w:rPr>
                <w:rFonts w:ascii="仿宋_GB2312" w:eastAsia="仿宋_GB2312" w:cs="宋体" w:hint="eastAsia"/>
                <w:sz w:val="24"/>
              </w:rPr>
              <w:t>946857（万元）</w:t>
            </w:r>
          </w:p>
        </w:tc>
        <w:tc>
          <w:tcPr>
            <w:tcW w:w="2061" w:type="dxa"/>
            <w:tcBorders>
              <w:top w:val="single" w:sz="4" w:space="0" w:color="auto"/>
              <w:left w:val="single" w:sz="4" w:space="0" w:color="auto"/>
              <w:bottom w:val="single" w:sz="4" w:space="0" w:color="auto"/>
              <w:right w:val="single" w:sz="4" w:space="0" w:color="auto"/>
            </w:tcBorders>
            <w:vAlign w:val="center"/>
          </w:tcPr>
          <w:p w14:paraId="6B2575CC" w14:textId="77777777" w:rsidR="004311F2" w:rsidRPr="002203E1" w:rsidRDefault="004311F2" w:rsidP="002203E1">
            <w:pPr>
              <w:jc w:val="center"/>
              <w:rPr>
                <w:rFonts w:ascii="仿宋_GB2312" w:eastAsia="仿宋_GB2312" w:cs="宋体"/>
                <w:sz w:val="24"/>
              </w:rPr>
            </w:pPr>
            <w:r w:rsidRPr="002203E1">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1724F50B" w14:textId="77777777" w:rsidR="004311F2" w:rsidRPr="002203E1" w:rsidRDefault="004311F2" w:rsidP="002203E1">
            <w:pPr>
              <w:jc w:val="right"/>
              <w:rPr>
                <w:rFonts w:ascii="仿宋_GB2312" w:eastAsia="仿宋_GB2312" w:cs="宋体"/>
                <w:sz w:val="24"/>
              </w:rPr>
            </w:pPr>
            <w:r w:rsidRPr="002203E1">
              <w:rPr>
                <w:rFonts w:ascii="仿宋_GB2312" w:eastAsia="仿宋_GB2312" w:cs="宋体" w:hint="eastAsia"/>
                <w:sz w:val="24"/>
              </w:rPr>
              <w:t>4970（人）</w:t>
            </w:r>
          </w:p>
        </w:tc>
      </w:tr>
      <w:tr w:rsidR="004311F2" w:rsidRPr="002203E1" w14:paraId="68F28FF8" w14:textId="77777777" w:rsidTr="0059580E">
        <w:trPr>
          <w:trHeight w:val="768"/>
        </w:trPr>
        <w:tc>
          <w:tcPr>
            <w:tcW w:w="1838" w:type="dxa"/>
            <w:gridSpan w:val="3"/>
            <w:tcBorders>
              <w:top w:val="single" w:sz="4" w:space="0" w:color="auto"/>
              <w:left w:val="single" w:sz="4" w:space="0" w:color="auto"/>
              <w:bottom w:val="single" w:sz="4" w:space="0" w:color="auto"/>
              <w:right w:val="single" w:sz="4" w:space="0" w:color="auto"/>
            </w:tcBorders>
            <w:vAlign w:val="center"/>
          </w:tcPr>
          <w:p w14:paraId="52C68ABA" w14:textId="77777777" w:rsidR="004311F2" w:rsidRPr="002203E1" w:rsidRDefault="004311F2" w:rsidP="002203E1">
            <w:pPr>
              <w:jc w:val="center"/>
              <w:rPr>
                <w:rFonts w:ascii="仿宋_GB2312" w:eastAsia="仿宋_GB2312" w:cs="宋体"/>
                <w:sz w:val="24"/>
              </w:rPr>
            </w:pPr>
            <w:r w:rsidRPr="002203E1">
              <w:rPr>
                <w:rFonts w:ascii="仿宋_GB2312" w:eastAsia="仿宋_GB2312" w:hint="eastAsia"/>
                <w:sz w:val="24"/>
              </w:rPr>
              <w:t>高新技术企业认定</w:t>
            </w:r>
          </w:p>
        </w:tc>
        <w:tc>
          <w:tcPr>
            <w:tcW w:w="2284" w:type="dxa"/>
            <w:tcBorders>
              <w:top w:val="single" w:sz="4" w:space="0" w:color="auto"/>
              <w:left w:val="single" w:sz="4" w:space="0" w:color="auto"/>
              <w:bottom w:val="single" w:sz="4" w:space="0" w:color="auto"/>
              <w:right w:val="single" w:sz="4" w:space="0" w:color="auto"/>
            </w:tcBorders>
            <w:vAlign w:val="center"/>
          </w:tcPr>
          <w:p w14:paraId="25C4F44A" w14:textId="04FCCDFC" w:rsidR="004311F2" w:rsidRPr="002203E1" w:rsidRDefault="002203E1" w:rsidP="002203E1">
            <w:pPr>
              <w:jc w:val="center"/>
              <w:rPr>
                <w:rFonts w:ascii="仿宋_GB2312" w:eastAsia="仿宋_GB2312" w:cs="宋体"/>
                <w:sz w:val="24"/>
              </w:rPr>
            </w:pPr>
            <w:r w:rsidRPr="00292DE1">
              <w:rPr>
                <w:rFonts w:ascii="仿宋_GB2312" w:eastAsia="仿宋_GB2312" w:cs="宋体" w:hint="eastAsia"/>
                <w:sz w:val="24"/>
              </w:rPr>
              <w:sym w:font="Wingdings 2" w:char="0052"/>
            </w:r>
            <w:r w:rsidR="004311F2" w:rsidRPr="002203E1">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0FDC71E2" w14:textId="77777777" w:rsidR="004311F2" w:rsidRPr="002203E1" w:rsidRDefault="004311F2" w:rsidP="002203E1">
            <w:pPr>
              <w:jc w:val="center"/>
              <w:rPr>
                <w:rFonts w:ascii="仿宋_GB2312" w:eastAsia="仿宋_GB2312" w:cs="宋体"/>
                <w:sz w:val="24"/>
              </w:rPr>
            </w:pPr>
            <w:r w:rsidRPr="002203E1">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1709AB05" w14:textId="3837ED61"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 xml:space="preserve">□是 </w:t>
            </w:r>
            <w:r w:rsidR="002203E1" w:rsidRPr="00292DE1">
              <w:rPr>
                <w:rFonts w:ascii="仿宋_GB2312" w:eastAsia="仿宋_GB2312" w:cs="宋体" w:hint="eastAsia"/>
                <w:sz w:val="24"/>
              </w:rPr>
              <w:sym w:font="Wingdings 2" w:char="0052"/>
            </w:r>
            <w:r w:rsidRPr="002203E1">
              <w:rPr>
                <w:rFonts w:ascii="仿宋_GB2312" w:eastAsia="仿宋_GB2312" w:cs="宋体" w:hint="eastAsia"/>
                <w:sz w:val="24"/>
              </w:rPr>
              <w:t>否</w:t>
            </w:r>
          </w:p>
        </w:tc>
      </w:tr>
      <w:tr w:rsidR="004311F2" w:rsidRPr="002203E1" w14:paraId="16C7F8C8" w14:textId="77777777" w:rsidTr="0059580E">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C89FCED" w14:textId="77777777" w:rsidR="004311F2" w:rsidRPr="002203E1" w:rsidRDefault="004311F2" w:rsidP="002203E1">
            <w:pPr>
              <w:rPr>
                <w:rFonts w:ascii="仿宋_GB2312" w:eastAsia="仿宋_GB2312"/>
                <w:sz w:val="24"/>
              </w:rPr>
            </w:pPr>
            <w:r w:rsidRPr="002203E1">
              <w:rPr>
                <w:rFonts w:ascii="仿宋_GB2312" w:eastAsia="仿宋_GB2312"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14B8F627"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新能源商用车多档化技术开发</w:t>
            </w:r>
          </w:p>
        </w:tc>
      </w:tr>
      <w:tr w:rsidR="004311F2" w:rsidRPr="002203E1" w14:paraId="634EB568" w14:textId="77777777" w:rsidTr="0059580E">
        <w:trPr>
          <w:trHeight w:val="1368"/>
        </w:trPr>
        <w:tc>
          <w:tcPr>
            <w:tcW w:w="594" w:type="dxa"/>
            <w:vMerge w:val="restart"/>
            <w:tcBorders>
              <w:top w:val="single" w:sz="4" w:space="0" w:color="auto"/>
              <w:left w:val="single" w:sz="4" w:space="0" w:color="auto"/>
              <w:right w:val="single" w:sz="4" w:space="0" w:color="auto"/>
            </w:tcBorders>
            <w:vAlign w:val="center"/>
          </w:tcPr>
          <w:p w14:paraId="109FD67E"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5EF45E56" w14:textId="77777777" w:rsidR="004311F2" w:rsidRPr="002203E1" w:rsidRDefault="004311F2" w:rsidP="002203E1">
            <w:pPr>
              <w:jc w:val="center"/>
              <w:rPr>
                <w:rFonts w:ascii="仿宋_GB2312" w:eastAsia="仿宋_GB2312" w:cs="宋体"/>
                <w:sz w:val="24"/>
              </w:rPr>
            </w:pPr>
            <w:r w:rsidRPr="002203E1">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5FD3FCC8" w14:textId="0F686993" w:rsidR="004311F2" w:rsidRPr="002203E1" w:rsidRDefault="002203E1" w:rsidP="002203E1">
            <w:pPr>
              <w:rPr>
                <w:rFonts w:ascii="仿宋_GB2312" w:eastAsia="仿宋_GB2312" w:cs="宋体"/>
                <w:sz w:val="24"/>
              </w:rPr>
            </w:pPr>
            <w:r w:rsidRPr="00292DE1">
              <w:rPr>
                <w:rFonts w:ascii="仿宋_GB2312" w:eastAsia="仿宋_GB2312" w:cs="宋体" w:hint="eastAsia"/>
                <w:sz w:val="24"/>
              </w:rPr>
              <w:sym w:font="Wingdings 2" w:char="0052"/>
            </w:r>
            <w:r w:rsidR="004311F2" w:rsidRPr="002203E1">
              <w:rPr>
                <w:rFonts w:ascii="仿宋_GB2312" w:eastAsia="仿宋_GB2312" w:cs="宋体" w:hint="eastAsia"/>
                <w:sz w:val="24"/>
              </w:rPr>
              <w:t>技术研发（关键、核心技术）</w:t>
            </w:r>
          </w:p>
          <w:p w14:paraId="629561F1"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□产品研发（产品升级、新产品研发）</w:t>
            </w:r>
          </w:p>
          <w:p w14:paraId="17DB39DD"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□技术改造（设备、研发生产条件）</w:t>
            </w:r>
          </w:p>
          <w:p w14:paraId="5047888F"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□技术配套（技术、产品等配套合作）</w:t>
            </w:r>
          </w:p>
        </w:tc>
      </w:tr>
      <w:tr w:rsidR="004311F2" w:rsidRPr="002203E1" w14:paraId="118EA500" w14:textId="77777777" w:rsidTr="0059580E">
        <w:trPr>
          <w:trHeight w:val="1131"/>
        </w:trPr>
        <w:tc>
          <w:tcPr>
            <w:tcW w:w="594" w:type="dxa"/>
            <w:vMerge/>
            <w:tcBorders>
              <w:left w:val="single" w:sz="4" w:space="0" w:color="auto"/>
              <w:right w:val="single" w:sz="4" w:space="0" w:color="auto"/>
            </w:tcBorders>
            <w:vAlign w:val="center"/>
          </w:tcPr>
          <w:p w14:paraId="5D92405B" w14:textId="77777777" w:rsidR="004311F2" w:rsidRPr="002203E1" w:rsidRDefault="004311F2" w:rsidP="002203E1">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4EBBBA46"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需求</w:t>
            </w:r>
          </w:p>
          <w:p w14:paraId="12E5F9C2"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1BAB314A" w14:textId="77777777" w:rsidR="004311F2" w:rsidRPr="002203E1" w:rsidRDefault="004311F2" w:rsidP="002203E1">
            <w:pPr>
              <w:snapToGrid w:val="0"/>
              <w:ind w:firstLineChars="200" w:firstLine="480"/>
              <w:rPr>
                <w:rFonts w:ascii="仿宋_GB2312" w:eastAsia="仿宋_GB2312" w:cs="宋体"/>
                <w:sz w:val="24"/>
              </w:rPr>
            </w:pPr>
            <w:r w:rsidRPr="002203E1">
              <w:rPr>
                <w:rFonts w:ascii="仿宋_GB2312" w:eastAsia="仿宋_GB2312" w:cs="宋体" w:hint="eastAsia"/>
                <w:sz w:val="24"/>
              </w:rPr>
              <w:t xml:space="preserve">新能源商用车多档化技术，其主要技术包括，电控，电机，变速器和驱动桥的集成匹配技术；高速齿轮的设计，工艺和制造技术；集成系统仿真技术；多档化集成系统控制系统开发技术；基于电动车桥平台和驾驶环境的换挡策略研究；高转速和高转动惯量下，换挡控制技术。 </w:t>
            </w:r>
          </w:p>
        </w:tc>
      </w:tr>
      <w:tr w:rsidR="004311F2" w:rsidRPr="002203E1" w14:paraId="0AC1363A" w14:textId="77777777" w:rsidTr="0059580E">
        <w:trPr>
          <w:trHeight w:val="703"/>
        </w:trPr>
        <w:tc>
          <w:tcPr>
            <w:tcW w:w="594" w:type="dxa"/>
            <w:vMerge/>
            <w:tcBorders>
              <w:left w:val="single" w:sz="4" w:space="0" w:color="auto"/>
              <w:bottom w:val="single" w:sz="4" w:space="0" w:color="auto"/>
              <w:right w:val="single" w:sz="4" w:space="0" w:color="auto"/>
            </w:tcBorders>
            <w:vAlign w:val="center"/>
          </w:tcPr>
          <w:p w14:paraId="285C9E8F" w14:textId="77777777" w:rsidR="004311F2" w:rsidRPr="002203E1" w:rsidRDefault="004311F2" w:rsidP="002203E1">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043B9836"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现有</w:t>
            </w:r>
          </w:p>
          <w:p w14:paraId="7D4B154C"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447D01F7" w14:textId="77777777" w:rsidR="004311F2" w:rsidRPr="002203E1" w:rsidRDefault="004311F2" w:rsidP="002203E1">
            <w:pPr>
              <w:snapToGrid w:val="0"/>
              <w:ind w:firstLineChars="200" w:firstLine="480"/>
              <w:rPr>
                <w:rFonts w:ascii="仿宋_GB2312" w:eastAsia="仿宋_GB2312" w:cs="宋体"/>
                <w:sz w:val="24"/>
              </w:rPr>
            </w:pPr>
            <w:r w:rsidRPr="002203E1">
              <w:rPr>
                <w:rFonts w:ascii="仿宋_GB2312" w:eastAsia="仿宋_GB2312" w:cs="宋体" w:hint="eastAsia"/>
                <w:sz w:val="24"/>
              </w:rPr>
              <w:t>我公司目前已经具备卡车，公交车和客车电驱动车桥的研发、测试和批量加工制作能力。2010年，汉德公司成立系能源车桥研发团队，目前研发人员近50人。已投入使用的试验，检测和试制设备共计30余套。</w:t>
            </w:r>
          </w:p>
        </w:tc>
      </w:tr>
      <w:tr w:rsidR="004311F2" w:rsidRPr="002203E1" w14:paraId="76A5521F" w14:textId="77777777" w:rsidTr="0059580E">
        <w:trPr>
          <w:trHeight w:val="2063"/>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314A0C37"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00C355DA"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简要</w:t>
            </w:r>
          </w:p>
          <w:p w14:paraId="60C144B1"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7175127D" w14:textId="77777777" w:rsidR="004311F2" w:rsidRPr="002203E1" w:rsidRDefault="004311F2" w:rsidP="002203E1">
            <w:pPr>
              <w:snapToGrid w:val="0"/>
              <w:ind w:firstLineChars="200" w:firstLine="480"/>
              <w:rPr>
                <w:rFonts w:ascii="仿宋_GB2312" w:eastAsia="仿宋_GB2312" w:cs="宋体"/>
                <w:sz w:val="24"/>
              </w:rPr>
            </w:pPr>
            <w:r w:rsidRPr="002203E1">
              <w:rPr>
                <w:rFonts w:ascii="仿宋_GB2312" w:eastAsia="仿宋_GB2312" w:cs="宋体" w:hint="eastAsia"/>
                <w:sz w:val="24"/>
              </w:rPr>
              <w:t>国内拥有商用车纯电动动力总成技术研究的高校或国外咨询公司开展合作。对合作方专家团队的主要要求如下：</w:t>
            </w:r>
          </w:p>
          <w:p w14:paraId="3353490F" w14:textId="77777777" w:rsidR="004311F2" w:rsidRPr="002203E1" w:rsidRDefault="004311F2" w:rsidP="002203E1">
            <w:pPr>
              <w:snapToGrid w:val="0"/>
              <w:rPr>
                <w:rFonts w:ascii="仿宋_GB2312" w:eastAsia="仿宋_GB2312" w:cs="宋体"/>
                <w:sz w:val="24"/>
              </w:rPr>
            </w:pPr>
            <w:r w:rsidRPr="002203E1">
              <w:rPr>
                <w:rFonts w:ascii="仿宋_GB2312" w:eastAsia="仿宋_GB2312" w:cs="宋体" w:hint="eastAsia"/>
                <w:sz w:val="24"/>
              </w:rPr>
              <w:t>1）拥有商用车电驱动动力总成技术研究开发经验；</w:t>
            </w:r>
          </w:p>
          <w:p w14:paraId="1D26A3D6" w14:textId="77777777" w:rsidR="004311F2" w:rsidRPr="002203E1" w:rsidRDefault="004311F2" w:rsidP="002203E1">
            <w:pPr>
              <w:snapToGrid w:val="0"/>
              <w:rPr>
                <w:rFonts w:ascii="仿宋_GB2312" w:eastAsia="仿宋_GB2312" w:cs="宋体"/>
                <w:sz w:val="24"/>
              </w:rPr>
            </w:pPr>
            <w:r w:rsidRPr="002203E1">
              <w:rPr>
                <w:rFonts w:ascii="仿宋_GB2312" w:eastAsia="仿宋_GB2312" w:cs="宋体" w:hint="eastAsia"/>
                <w:sz w:val="24"/>
              </w:rPr>
              <w:t>2）拥有完备的电驱动系统集成，高速齿轮研发和电驱桥换挡控制及换挡策略研发经验；</w:t>
            </w:r>
          </w:p>
          <w:p w14:paraId="6E6804FB" w14:textId="77777777" w:rsidR="004311F2" w:rsidRPr="002203E1" w:rsidRDefault="004311F2" w:rsidP="002203E1">
            <w:pPr>
              <w:snapToGrid w:val="0"/>
              <w:rPr>
                <w:rFonts w:ascii="仿宋_GB2312" w:eastAsia="仿宋_GB2312" w:cs="宋体"/>
                <w:sz w:val="24"/>
              </w:rPr>
            </w:pPr>
            <w:r w:rsidRPr="002203E1">
              <w:rPr>
                <w:rFonts w:ascii="仿宋_GB2312" w:eastAsia="仿宋_GB2312" w:cs="宋体" w:hint="eastAsia"/>
                <w:sz w:val="24"/>
              </w:rPr>
              <w:t>3）拥有高速齿轮的设计，工艺和制造技术研发经验。</w:t>
            </w:r>
          </w:p>
          <w:p w14:paraId="279412E3" w14:textId="77777777" w:rsidR="004311F2" w:rsidRPr="002203E1" w:rsidRDefault="004311F2" w:rsidP="002203E1">
            <w:pPr>
              <w:snapToGrid w:val="0"/>
              <w:rPr>
                <w:rFonts w:ascii="仿宋_GB2312" w:eastAsia="仿宋_GB2312" w:cs="宋体"/>
                <w:sz w:val="24"/>
              </w:rPr>
            </w:pPr>
            <w:r w:rsidRPr="002203E1">
              <w:rPr>
                <w:rFonts w:ascii="仿宋_GB2312" w:eastAsia="仿宋_GB2312" w:cs="宋体" w:hint="eastAsia"/>
                <w:sz w:val="24"/>
              </w:rPr>
              <w:t>4）可实现从产品研发到量产的全过程支持。</w:t>
            </w:r>
          </w:p>
        </w:tc>
      </w:tr>
      <w:tr w:rsidR="004311F2" w:rsidRPr="002203E1" w14:paraId="307BD10F" w14:textId="77777777" w:rsidTr="0059580E">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3F4C704A" w14:textId="77777777" w:rsidR="004311F2" w:rsidRPr="002203E1" w:rsidRDefault="004311F2" w:rsidP="002203E1">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727C98A0"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合作</w:t>
            </w:r>
          </w:p>
          <w:p w14:paraId="30F838D9"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3DA9A716" w14:textId="123FC624" w:rsidR="004311F2" w:rsidRPr="002203E1" w:rsidRDefault="002203E1" w:rsidP="002203E1">
            <w:pPr>
              <w:ind w:left="120" w:hangingChars="50" w:hanging="120"/>
              <w:rPr>
                <w:rFonts w:ascii="仿宋_GB2312" w:eastAsia="仿宋_GB2312" w:cs="宋体"/>
                <w:sz w:val="24"/>
              </w:rPr>
            </w:pPr>
            <w:r w:rsidRPr="00292DE1">
              <w:rPr>
                <w:rFonts w:ascii="仿宋_GB2312" w:eastAsia="仿宋_GB2312" w:cs="宋体" w:hint="eastAsia"/>
                <w:sz w:val="24"/>
              </w:rPr>
              <w:sym w:font="Wingdings 2" w:char="0052"/>
            </w:r>
            <w:r w:rsidR="004311F2" w:rsidRPr="002203E1">
              <w:rPr>
                <w:rFonts w:ascii="仿宋_GB2312" w:eastAsia="仿宋_GB2312" w:cs="宋体" w:hint="eastAsia"/>
                <w:sz w:val="24"/>
              </w:rPr>
              <w:t xml:space="preserve">技术转让    □技术入股  </w:t>
            </w:r>
            <w:r w:rsidR="004311F2" w:rsidRPr="002203E1">
              <w:rPr>
                <w:rFonts w:ascii="仿宋_GB2312" w:eastAsia="仿宋_GB2312" w:cs="宋体" w:hint="eastAsia"/>
                <w:sz w:val="24"/>
              </w:rPr>
              <w:fldChar w:fldCharType="begin"/>
            </w:r>
            <w:r w:rsidR="004311F2" w:rsidRPr="002203E1">
              <w:rPr>
                <w:rFonts w:ascii="仿宋_GB2312" w:eastAsia="仿宋_GB2312" w:cs="宋体" w:hint="eastAsia"/>
                <w:sz w:val="24"/>
              </w:rPr>
              <w:instrText xml:space="preserve"> eq \o\ac(□,</w:instrText>
            </w:r>
            <w:r w:rsidR="004311F2" w:rsidRPr="002203E1">
              <w:rPr>
                <w:rFonts w:ascii="仿宋_GB2312" w:eastAsia="仿宋_GB2312" w:cs="宋体" w:hint="eastAsia"/>
                <w:position w:val="2"/>
                <w:sz w:val="24"/>
              </w:rPr>
              <w:instrText>√</w:instrText>
            </w:r>
            <w:r w:rsidR="004311F2" w:rsidRPr="002203E1">
              <w:rPr>
                <w:rFonts w:ascii="仿宋_GB2312" w:eastAsia="仿宋_GB2312" w:cs="宋体" w:hint="eastAsia"/>
                <w:sz w:val="24"/>
              </w:rPr>
              <w:instrText>)</w:instrText>
            </w:r>
            <w:r w:rsidR="004311F2" w:rsidRPr="002203E1">
              <w:rPr>
                <w:rFonts w:ascii="仿宋_GB2312" w:eastAsia="仿宋_GB2312" w:cs="宋体" w:hint="eastAsia"/>
                <w:sz w:val="24"/>
              </w:rPr>
              <w:fldChar w:fldCharType="end"/>
            </w:r>
            <w:r w:rsidR="004311F2" w:rsidRPr="002203E1">
              <w:rPr>
                <w:rFonts w:ascii="仿宋_GB2312" w:eastAsia="仿宋_GB2312" w:cs="宋体" w:hint="eastAsia"/>
                <w:sz w:val="24"/>
              </w:rPr>
              <w:t xml:space="preserve">联合开发   □委托研发 □共建新研发、生产实体□委托团队、专家长期技术服务    </w:t>
            </w:r>
          </w:p>
        </w:tc>
      </w:tr>
      <w:tr w:rsidR="004311F2" w:rsidRPr="002203E1" w14:paraId="2932A85F" w14:textId="77777777" w:rsidTr="0059580E">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190FECAA"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其他需求</w:t>
            </w:r>
          </w:p>
        </w:tc>
        <w:tc>
          <w:tcPr>
            <w:tcW w:w="7653" w:type="dxa"/>
            <w:gridSpan w:val="5"/>
            <w:tcBorders>
              <w:top w:val="single" w:sz="4" w:space="0" w:color="auto"/>
              <w:left w:val="nil"/>
              <w:bottom w:val="single" w:sz="4" w:space="0" w:color="auto"/>
              <w:right w:val="single" w:sz="4" w:space="0" w:color="auto"/>
            </w:tcBorders>
            <w:vAlign w:val="center"/>
          </w:tcPr>
          <w:p w14:paraId="12F702CA" w14:textId="29D26C74" w:rsidR="004311F2" w:rsidRPr="002203E1" w:rsidRDefault="004311F2" w:rsidP="002203E1">
            <w:pPr>
              <w:pStyle w:val="ListParagraph1"/>
              <w:ind w:firstLineChars="0" w:firstLine="0"/>
              <w:contextualSpacing/>
              <w:rPr>
                <w:rFonts w:ascii="仿宋_GB2312" w:cs="宋体"/>
                <w:sz w:val="24"/>
                <w:szCs w:val="24"/>
              </w:rPr>
            </w:pPr>
            <w:r w:rsidRPr="002203E1">
              <w:rPr>
                <w:rFonts w:ascii="仿宋_GB2312" w:cs="宋体" w:hint="eastAsia"/>
                <w:sz w:val="24"/>
                <w:szCs w:val="24"/>
              </w:rPr>
              <w:fldChar w:fldCharType="begin"/>
            </w:r>
            <w:r w:rsidRPr="002203E1">
              <w:rPr>
                <w:rFonts w:ascii="仿宋_GB2312" w:cs="宋体" w:hint="eastAsia"/>
                <w:sz w:val="24"/>
                <w:szCs w:val="24"/>
              </w:rPr>
              <w:instrText xml:space="preserve"> eq \o\ac(□,</w:instrText>
            </w:r>
            <w:r w:rsidRPr="002203E1">
              <w:rPr>
                <w:rFonts w:ascii="仿宋_GB2312" w:cs="宋体" w:hint="eastAsia"/>
                <w:position w:val="2"/>
                <w:sz w:val="24"/>
                <w:szCs w:val="24"/>
              </w:rPr>
              <w:instrText>√</w:instrText>
            </w:r>
            <w:r w:rsidRPr="002203E1">
              <w:rPr>
                <w:rFonts w:ascii="仿宋_GB2312" w:cs="宋体" w:hint="eastAsia"/>
                <w:sz w:val="24"/>
                <w:szCs w:val="24"/>
              </w:rPr>
              <w:instrText>)</w:instrText>
            </w:r>
            <w:r w:rsidRPr="002203E1">
              <w:rPr>
                <w:rFonts w:ascii="仿宋_GB2312" w:cs="宋体" w:hint="eastAsia"/>
                <w:sz w:val="24"/>
                <w:szCs w:val="24"/>
              </w:rPr>
              <w:fldChar w:fldCharType="end"/>
            </w:r>
            <w:r w:rsidRPr="002203E1">
              <w:rPr>
                <w:rFonts w:ascii="仿宋_GB2312" w:cs="宋体" w:hint="eastAsia"/>
                <w:sz w:val="24"/>
                <w:szCs w:val="24"/>
              </w:rPr>
              <w:t xml:space="preserve">技术转移  □研发费用加计扣除  </w:t>
            </w:r>
            <w:r w:rsidR="002203E1" w:rsidRPr="00292DE1">
              <w:rPr>
                <w:rFonts w:ascii="仿宋_GB2312" w:cs="宋体" w:hint="eastAsia"/>
                <w:sz w:val="24"/>
                <w:szCs w:val="24"/>
              </w:rPr>
              <w:sym w:font="Wingdings 2" w:char="0052"/>
            </w:r>
            <w:r w:rsidRPr="002203E1">
              <w:rPr>
                <w:rFonts w:ascii="仿宋_GB2312" w:cs="宋体" w:hint="eastAsia"/>
                <w:sz w:val="24"/>
                <w:szCs w:val="24"/>
              </w:rPr>
              <w:t xml:space="preserve">知识产权  □科技金融 □检验检测  □质量体系  </w:t>
            </w:r>
            <w:r w:rsidRPr="002203E1">
              <w:rPr>
                <w:rFonts w:ascii="仿宋_GB2312" w:hint="eastAsia"/>
                <w:sz w:val="24"/>
                <w:szCs w:val="24"/>
              </w:rPr>
              <w:t xml:space="preserve">□行业政策   □科技政策 □招标采购 </w:t>
            </w:r>
            <w:r w:rsidRPr="002203E1">
              <w:rPr>
                <w:rFonts w:ascii="仿宋_GB2312" w:cs="宋体" w:hint="eastAsia"/>
                <w:sz w:val="24"/>
                <w:szCs w:val="24"/>
              </w:rPr>
              <w:fldChar w:fldCharType="begin"/>
            </w:r>
            <w:r w:rsidRPr="002203E1">
              <w:rPr>
                <w:rFonts w:ascii="仿宋_GB2312" w:cs="宋体" w:hint="eastAsia"/>
                <w:sz w:val="24"/>
                <w:szCs w:val="24"/>
              </w:rPr>
              <w:instrText xml:space="preserve"> eq \o\ac(□,</w:instrText>
            </w:r>
            <w:r w:rsidRPr="002203E1">
              <w:rPr>
                <w:rFonts w:ascii="仿宋_GB2312" w:cs="宋体" w:hint="eastAsia"/>
                <w:position w:val="2"/>
                <w:sz w:val="24"/>
                <w:szCs w:val="24"/>
              </w:rPr>
              <w:instrText>√</w:instrText>
            </w:r>
            <w:r w:rsidRPr="002203E1">
              <w:rPr>
                <w:rFonts w:ascii="仿宋_GB2312" w:cs="宋体" w:hint="eastAsia"/>
                <w:sz w:val="24"/>
                <w:szCs w:val="24"/>
              </w:rPr>
              <w:instrText>)</w:instrText>
            </w:r>
            <w:r w:rsidRPr="002203E1">
              <w:rPr>
                <w:rFonts w:ascii="仿宋_GB2312" w:cs="宋体" w:hint="eastAsia"/>
                <w:sz w:val="24"/>
                <w:szCs w:val="24"/>
              </w:rPr>
              <w:fldChar w:fldCharType="end"/>
            </w:r>
            <w:r w:rsidRPr="002203E1">
              <w:rPr>
                <w:rFonts w:ascii="仿宋_GB2312" w:hint="eastAsia"/>
                <w:sz w:val="24"/>
                <w:szCs w:val="24"/>
              </w:rPr>
              <w:t>市场前景分析□产品/服务市场占有率分析   □企业发展战略咨询           □其他</w:t>
            </w:r>
          </w:p>
        </w:tc>
      </w:tr>
      <w:tr w:rsidR="004311F2" w:rsidRPr="002203E1" w14:paraId="0C517EEB" w14:textId="77777777" w:rsidTr="0059580E">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177205B4" w14:textId="77777777" w:rsidR="004311F2" w:rsidRPr="002203E1" w:rsidRDefault="004311F2" w:rsidP="002203E1">
            <w:pPr>
              <w:jc w:val="center"/>
              <w:rPr>
                <w:rFonts w:ascii="仿宋_GB2312" w:eastAsia="仿宋_GB2312" w:cs="宋体"/>
                <w:sz w:val="24"/>
                <w:u w:val="single"/>
              </w:rPr>
            </w:pPr>
            <w:r w:rsidRPr="002203E1">
              <w:rPr>
                <w:rFonts w:ascii="仿宋_GB2312" w:eastAsia="仿宋_GB2312" w:cs="宋体" w:hint="eastAsia"/>
                <w:b/>
                <w:bCs/>
                <w:sz w:val="24"/>
              </w:rPr>
              <w:lastRenderedPageBreak/>
              <w:t>管理信息</w:t>
            </w:r>
          </w:p>
        </w:tc>
      </w:tr>
      <w:tr w:rsidR="004311F2" w:rsidRPr="002203E1" w14:paraId="500C2A41" w14:textId="77777777" w:rsidTr="0059580E">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D7EBD83"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同意公开</w:t>
            </w:r>
          </w:p>
          <w:p w14:paraId="723910A5"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124083C7" w14:textId="5EE8E8C1" w:rsidR="004311F2" w:rsidRPr="002203E1" w:rsidRDefault="002203E1" w:rsidP="002203E1">
            <w:pPr>
              <w:rPr>
                <w:rFonts w:ascii="仿宋_GB2312" w:eastAsia="仿宋_GB2312" w:cs="宋体"/>
                <w:sz w:val="24"/>
              </w:rPr>
            </w:pPr>
            <w:r w:rsidRPr="00292DE1">
              <w:rPr>
                <w:rFonts w:ascii="仿宋_GB2312" w:eastAsia="仿宋_GB2312" w:cs="宋体" w:hint="eastAsia"/>
                <w:sz w:val="24"/>
              </w:rPr>
              <w:sym w:font="Wingdings 2" w:char="0052"/>
            </w:r>
            <w:r w:rsidR="004311F2" w:rsidRPr="002203E1">
              <w:rPr>
                <w:rFonts w:ascii="仿宋_GB2312" w:eastAsia="仿宋_GB2312" w:cs="宋体" w:hint="eastAsia"/>
                <w:sz w:val="24"/>
              </w:rPr>
              <w:t>是   □否   □部分公开（说明）</w:t>
            </w:r>
          </w:p>
        </w:tc>
      </w:tr>
      <w:tr w:rsidR="004311F2" w:rsidRPr="002203E1" w14:paraId="76055CE4" w14:textId="77777777" w:rsidTr="0059580E">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DBDEBF5"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同意接受</w:t>
            </w:r>
          </w:p>
          <w:p w14:paraId="7A1208DE"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0EB1806" w14:textId="2F852E6B" w:rsidR="004311F2" w:rsidRPr="002203E1" w:rsidRDefault="002203E1" w:rsidP="002203E1">
            <w:pPr>
              <w:rPr>
                <w:rFonts w:ascii="仿宋_GB2312" w:eastAsia="仿宋_GB2312" w:cs="宋体"/>
                <w:sz w:val="24"/>
              </w:rPr>
            </w:pPr>
            <w:r w:rsidRPr="00292DE1">
              <w:rPr>
                <w:rFonts w:ascii="仿宋_GB2312" w:eastAsia="仿宋_GB2312" w:cs="宋体" w:hint="eastAsia"/>
                <w:sz w:val="24"/>
              </w:rPr>
              <w:sym w:font="Wingdings 2" w:char="0052"/>
            </w:r>
            <w:r w:rsidR="004311F2" w:rsidRPr="002203E1">
              <w:rPr>
                <w:rFonts w:ascii="仿宋_GB2312" w:eastAsia="仿宋_GB2312" w:cs="宋体" w:hint="eastAsia"/>
                <w:sz w:val="24"/>
              </w:rPr>
              <w:t>是       □否</w:t>
            </w:r>
          </w:p>
        </w:tc>
      </w:tr>
      <w:tr w:rsidR="004311F2" w:rsidRPr="002203E1" w14:paraId="6842124B" w14:textId="77777777" w:rsidTr="0059580E">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6C9984E"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3EE4BD61" w14:textId="4DF24D33" w:rsidR="004311F2" w:rsidRPr="002203E1" w:rsidRDefault="002203E1" w:rsidP="002203E1">
            <w:pPr>
              <w:rPr>
                <w:rFonts w:ascii="仿宋_GB2312" w:eastAsia="仿宋_GB2312" w:cs="宋体"/>
                <w:sz w:val="24"/>
              </w:rPr>
            </w:pPr>
            <w:r w:rsidRPr="00292DE1">
              <w:rPr>
                <w:rFonts w:ascii="仿宋_GB2312" w:eastAsia="仿宋_GB2312" w:cs="宋体" w:hint="eastAsia"/>
                <w:sz w:val="24"/>
              </w:rPr>
              <w:sym w:font="Wingdings 2" w:char="0052"/>
            </w:r>
            <w:r w:rsidR="004311F2" w:rsidRPr="002203E1">
              <w:rPr>
                <w:rFonts w:ascii="仿宋_GB2312" w:eastAsia="仿宋_GB2312" w:cs="宋体" w:hint="eastAsia"/>
                <w:sz w:val="24"/>
              </w:rPr>
              <w:t>是       □否</w:t>
            </w:r>
          </w:p>
        </w:tc>
      </w:tr>
      <w:tr w:rsidR="004311F2" w:rsidRPr="002203E1" w14:paraId="39B73B72" w14:textId="77777777" w:rsidTr="0059580E">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9C4C234"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1C5B2181" w14:textId="77777777" w:rsidR="004311F2" w:rsidRPr="002203E1" w:rsidRDefault="004311F2" w:rsidP="002203E1">
            <w:pPr>
              <w:rPr>
                <w:rFonts w:ascii="仿宋_GB2312" w:eastAsia="仿宋_GB2312" w:cs="宋体"/>
                <w:sz w:val="24"/>
              </w:rPr>
            </w:pPr>
            <w:r w:rsidRPr="002203E1">
              <w:rPr>
                <w:rFonts w:ascii="仿宋_GB2312" w:eastAsia="仿宋_GB2312" w:cs="宋体" w:hint="eastAsia"/>
                <w:sz w:val="24"/>
              </w:rPr>
              <w:t xml:space="preserve"> □是    金额</w:t>
            </w:r>
            <w:r w:rsidRPr="002203E1">
              <w:rPr>
                <w:rFonts w:ascii="仿宋_GB2312" w:eastAsia="仿宋_GB2312" w:cs="宋体" w:hint="eastAsia"/>
                <w:sz w:val="24"/>
                <w:u w:val="single"/>
              </w:rPr>
              <w:t xml:space="preserve">     </w:t>
            </w:r>
            <w:r w:rsidRPr="002203E1">
              <w:rPr>
                <w:rFonts w:ascii="仿宋_GB2312" w:eastAsia="仿宋_GB2312" w:cs="宋体" w:hint="eastAsia"/>
                <w:sz w:val="24"/>
              </w:rPr>
              <w:t xml:space="preserve"> 万元。（出资额主要用作支付技术转让、技术服务、技术许可或其他相关性合作）</w:t>
            </w:r>
          </w:p>
          <w:p w14:paraId="63C20AA7" w14:textId="10EFAE76" w:rsidR="004311F2" w:rsidRPr="002203E1" w:rsidRDefault="004311F2" w:rsidP="002203E1">
            <w:pPr>
              <w:ind w:firstLineChars="50" w:firstLine="120"/>
              <w:rPr>
                <w:rFonts w:ascii="仿宋_GB2312" w:eastAsia="仿宋_GB2312" w:cs="宋体"/>
                <w:sz w:val="24"/>
              </w:rPr>
            </w:pPr>
            <w:r w:rsidRPr="002203E1">
              <w:rPr>
                <w:rFonts w:ascii="仿宋_GB2312" w:eastAsia="仿宋_GB2312" w:cs="宋体" w:hint="eastAsia"/>
                <w:sz w:val="24"/>
              </w:rPr>
              <w:t>□否</w:t>
            </w:r>
          </w:p>
          <w:p w14:paraId="261F84E8" w14:textId="77777777" w:rsidR="004311F2" w:rsidRPr="002203E1" w:rsidRDefault="004311F2" w:rsidP="002203E1">
            <w:pPr>
              <w:ind w:firstLineChars="50" w:firstLine="120"/>
              <w:jc w:val="center"/>
              <w:rPr>
                <w:rFonts w:ascii="仿宋_GB2312" w:eastAsia="仿宋_GB2312" w:cs="宋体"/>
                <w:sz w:val="24"/>
              </w:rPr>
            </w:pPr>
            <w:r w:rsidRPr="002203E1">
              <w:rPr>
                <w:rFonts w:ascii="仿宋_GB2312" w:eastAsia="仿宋_GB2312" w:cs="宋体" w:hint="eastAsia"/>
                <w:sz w:val="24"/>
              </w:rPr>
              <w:t xml:space="preserve">法人代表：             </w:t>
            </w:r>
          </w:p>
          <w:p w14:paraId="223A82C3" w14:textId="77777777" w:rsidR="004311F2" w:rsidRPr="002203E1" w:rsidRDefault="004311F2" w:rsidP="002203E1">
            <w:pPr>
              <w:ind w:firstLineChars="1300" w:firstLine="3120"/>
              <w:rPr>
                <w:rFonts w:ascii="仿宋_GB2312" w:eastAsia="仿宋_GB2312" w:cs="宋体"/>
                <w:sz w:val="24"/>
              </w:rPr>
            </w:pPr>
            <w:r w:rsidRPr="002203E1">
              <w:rPr>
                <w:rFonts w:ascii="仿宋_GB2312" w:eastAsia="仿宋_GB2312" w:cs="宋体" w:hint="eastAsia"/>
                <w:sz w:val="24"/>
              </w:rPr>
              <w:t>年  月  日</w:t>
            </w:r>
          </w:p>
        </w:tc>
      </w:tr>
    </w:tbl>
    <w:p w14:paraId="2CF37523" w14:textId="5604A647" w:rsidR="004311F2" w:rsidRPr="002203E1" w:rsidRDefault="004311F2" w:rsidP="002203E1">
      <w:pPr>
        <w:jc w:val="center"/>
        <w:rPr>
          <w:rFonts w:ascii="仿宋_GB2312" w:eastAsia="仿宋_GB2312" w:hAnsi="仿宋" w:cs="黑体"/>
          <w:sz w:val="24"/>
        </w:rPr>
      </w:pPr>
    </w:p>
    <w:p w14:paraId="0B6BE197" w14:textId="44BA11A2" w:rsidR="004311F2" w:rsidRPr="002203E1" w:rsidRDefault="004311F2" w:rsidP="002203E1">
      <w:pPr>
        <w:jc w:val="center"/>
        <w:rPr>
          <w:rFonts w:ascii="仿宋_GB2312" w:eastAsia="仿宋_GB2312" w:hAnsi="仿宋" w:cs="黑体"/>
          <w:sz w:val="24"/>
        </w:rPr>
      </w:pPr>
    </w:p>
    <w:p w14:paraId="31433B09" w14:textId="7B3C912C" w:rsidR="004311F2" w:rsidRPr="002203E1" w:rsidRDefault="004311F2" w:rsidP="002203E1">
      <w:pPr>
        <w:jc w:val="center"/>
        <w:rPr>
          <w:rFonts w:ascii="仿宋_GB2312" w:eastAsia="仿宋_GB2312" w:hAnsi="仿宋" w:cs="黑体"/>
          <w:sz w:val="24"/>
        </w:rPr>
      </w:pPr>
    </w:p>
    <w:p w14:paraId="5D9A3B12" w14:textId="00D90593" w:rsidR="004311F2" w:rsidRPr="002203E1" w:rsidRDefault="004311F2" w:rsidP="002203E1">
      <w:pPr>
        <w:jc w:val="center"/>
        <w:rPr>
          <w:rFonts w:ascii="仿宋_GB2312" w:eastAsia="仿宋_GB2312" w:hAnsi="仿宋" w:cs="黑体"/>
          <w:sz w:val="24"/>
        </w:rPr>
      </w:pPr>
    </w:p>
    <w:p w14:paraId="20B77853" w14:textId="398FCA2B" w:rsidR="004311F2" w:rsidRPr="002203E1" w:rsidRDefault="004311F2" w:rsidP="002203E1">
      <w:pPr>
        <w:jc w:val="center"/>
        <w:rPr>
          <w:rFonts w:ascii="仿宋_GB2312" w:eastAsia="仿宋_GB2312" w:hAnsi="仿宋" w:cs="黑体"/>
          <w:sz w:val="24"/>
        </w:rPr>
      </w:pPr>
    </w:p>
    <w:p w14:paraId="5C4B9392" w14:textId="5A69362F" w:rsidR="004311F2" w:rsidRPr="002203E1" w:rsidRDefault="004311F2" w:rsidP="002203E1">
      <w:pPr>
        <w:jc w:val="center"/>
        <w:rPr>
          <w:rFonts w:ascii="仿宋_GB2312" w:eastAsia="仿宋_GB2312" w:hAnsi="仿宋" w:cs="黑体"/>
          <w:sz w:val="24"/>
        </w:rPr>
      </w:pPr>
    </w:p>
    <w:p w14:paraId="1150835E" w14:textId="58CC5BE7" w:rsidR="004311F2" w:rsidRPr="002203E1" w:rsidRDefault="004311F2" w:rsidP="002203E1">
      <w:pPr>
        <w:jc w:val="center"/>
        <w:rPr>
          <w:rFonts w:ascii="仿宋_GB2312" w:eastAsia="仿宋_GB2312" w:hAnsi="仿宋" w:cs="黑体"/>
          <w:sz w:val="24"/>
        </w:rPr>
      </w:pPr>
    </w:p>
    <w:p w14:paraId="32EE93F2" w14:textId="0F25BE40" w:rsidR="004311F2" w:rsidRDefault="004311F2" w:rsidP="002203E1">
      <w:pPr>
        <w:jc w:val="center"/>
        <w:rPr>
          <w:rFonts w:ascii="仿宋_GB2312" w:eastAsia="仿宋_GB2312" w:hAnsi="仿宋" w:cs="黑体"/>
          <w:sz w:val="24"/>
        </w:rPr>
      </w:pPr>
    </w:p>
    <w:p w14:paraId="3600682E" w14:textId="48A978C3" w:rsidR="002203E1" w:rsidRDefault="002203E1" w:rsidP="002203E1">
      <w:pPr>
        <w:jc w:val="center"/>
        <w:rPr>
          <w:rFonts w:ascii="仿宋_GB2312" w:eastAsia="仿宋_GB2312" w:hAnsi="仿宋" w:cs="黑体"/>
          <w:sz w:val="24"/>
        </w:rPr>
      </w:pPr>
    </w:p>
    <w:p w14:paraId="288AB8B1" w14:textId="6CDC2EB2" w:rsidR="002203E1" w:rsidRDefault="002203E1" w:rsidP="002203E1">
      <w:pPr>
        <w:jc w:val="center"/>
        <w:rPr>
          <w:rFonts w:ascii="仿宋_GB2312" w:eastAsia="仿宋_GB2312" w:hAnsi="仿宋" w:cs="黑体"/>
          <w:sz w:val="24"/>
        </w:rPr>
      </w:pPr>
    </w:p>
    <w:p w14:paraId="55F85F0B" w14:textId="346316EB" w:rsidR="002203E1" w:rsidRDefault="002203E1" w:rsidP="002203E1">
      <w:pPr>
        <w:jc w:val="center"/>
        <w:rPr>
          <w:rFonts w:ascii="仿宋_GB2312" w:eastAsia="仿宋_GB2312" w:hAnsi="仿宋" w:cs="黑体"/>
          <w:sz w:val="24"/>
        </w:rPr>
      </w:pPr>
    </w:p>
    <w:p w14:paraId="5872FAC1" w14:textId="4E0A9F98" w:rsidR="002203E1" w:rsidRDefault="002203E1" w:rsidP="002203E1">
      <w:pPr>
        <w:jc w:val="center"/>
        <w:rPr>
          <w:rFonts w:ascii="仿宋_GB2312" w:eastAsia="仿宋_GB2312" w:hAnsi="仿宋" w:cs="黑体"/>
          <w:sz w:val="24"/>
        </w:rPr>
      </w:pPr>
    </w:p>
    <w:p w14:paraId="08997020" w14:textId="016F304E" w:rsidR="002203E1" w:rsidRDefault="002203E1" w:rsidP="002203E1">
      <w:pPr>
        <w:jc w:val="center"/>
        <w:rPr>
          <w:rFonts w:ascii="仿宋_GB2312" w:eastAsia="仿宋_GB2312" w:hAnsi="仿宋" w:cs="黑体"/>
          <w:sz w:val="24"/>
        </w:rPr>
      </w:pPr>
    </w:p>
    <w:p w14:paraId="219CC80D" w14:textId="16B3588B" w:rsidR="002203E1" w:rsidRDefault="002203E1" w:rsidP="002203E1">
      <w:pPr>
        <w:jc w:val="center"/>
        <w:rPr>
          <w:rFonts w:ascii="仿宋_GB2312" w:eastAsia="仿宋_GB2312" w:hAnsi="仿宋" w:cs="黑体"/>
          <w:sz w:val="24"/>
        </w:rPr>
      </w:pPr>
    </w:p>
    <w:p w14:paraId="795885DA" w14:textId="5413EAFA" w:rsidR="002203E1" w:rsidRDefault="002203E1" w:rsidP="002203E1">
      <w:pPr>
        <w:jc w:val="center"/>
        <w:rPr>
          <w:rFonts w:ascii="仿宋_GB2312" w:eastAsia="仿宋_GB2312" w:hAnsi="仿宋" w:cs="黑体"/>
          <w:sz w:val="24"/>
        </w:rPr>
      </w:pPr>
    </w:p>
    <w:p w14:paraId="1B2A54E9" w14:textId="42082B30" w:rsidR="002203E1" w:rsidRDefault="002203E1" w:rsidP="002203E1">
      <w:pPr>
        <w:jc w:val="center"/>
        <w:rPr>
          <w:rFonts w:ascii="仿宋_GB2312" w:eastAsia="仿宋_GB2312" w:hAnsi="仿宋" w:cs="黑体"/>
          <w:sz w:val="24"/>
        </w:rPr>
      </w:pPr>
    </w:p>
    <w:p w14:paraId="4E6DA149" w14:textId="5ED146FB" w:rsidR="002203E1" w:rsidRDefault="002203E1" w:rsidP="002203E1">
      <w:pPr>
        <w:jc w:val="center"/>
        <w:rPr>
          <w:rFonts w:ascii="仿宋_GB2312" w:eastAsia="仿宋_GB2312" w:hAnsi="仿宋" w:cs="黑体"/>
          <w:sz w:val="24"/>
        </w:rPr>
      </w:pPr>
    </w:p>
    <w:p w14:paraId="1D9D06BE" w14:textId="2C186EA8" w:rsidR="002203E1" w:rsidRDefault="002203E1" w:rsidP="002203E1">
      <w:pPr>
        <w:jc w:val="center"/>
        <w:rPr>
          <w:rFonts w:ascii="仿宋_GB2312" w:eastAsia="仿宋_GB2312" w:hAnsi="仿宋" w:cs="黑体"/>
          <w:sz w:val="24"/>
        </w:rPr>
      </w:pPr>
    </w:p>
    <w:p w14:paraId="4059EF62" w14:textId="55415FF6" w:rsidR="002203E1" w:rsidRDefault="002203E1" w:rsidP="002203E1">
      <w:pPr>
        <w:jc w:val="center"/>
        <w:rPr>
          <w:rFonts w:ascii="仿宋_GB2312" w:eastAsia="仿宋_GB2312" w:hAnsi="仿宋" w:cs="黑体"/>
          <w:sz w:val="24"/>
        </w:rPr>
      </w:pPr>
    </w:p>
    <w:p w14:paraId="480B46A5" w14:textId="73A1FF74" w:rsidR="002203E1" w:rsidRDefault="002203E1" w:rsidP="002203E1">
      <w:pPr>
        <w:jc w:val="center"/>
        <w:rPr>
          <w:rFonts w:ascii="仿宋_GB2312" w:eastAsia="仿宋_GB2312" w:hAnsi="仿宋" w:cs="黑体"/>
          <w:sz w:val="24"/>
        </w:rPr>
      </w:pPr>
    </w:p>
    <w:p w14:paraId="28D20B57" w14:textId="1D09C85F" w:rsidR="002203E1" w:rsidRDefault="002203E1" w:rsidP="002203E1">
      <w:pPr>
        <w:jc w:val="center"/>
        <w:rPr>
          <w:rFonts w:ascii="仿宋_GB2312" w:eastAsia="仿宋_GB2312" w:hAnsi="仿宋" w:cs="黑体"/>
          <w:sz w:val="24"/>
        </w:rPr>
      </w:pPr>
    </w:p>
    <w:p w14:paraId="1B58AE18" w14:textId="341B906F" w:rsidR="002203E1" w:rsidRDefault="002203E1" w:rsidP="002203E1">
      <w:pPr>
        <w:jc w:val="center"/>
        <w:rPr>
          <w:rFonts w:ascii="仿宋_GB2312" w:eastAsia="仿宋_GB2312" w:hAnsi="仿宋" w:cs="黑体"/>
          <w:sz w:val="24"/>
        </w:rPr>
      </w:pPr>
    </w:p>
    <w:p w14:paraId="2080B144" w14:textId="041D475D" w:rsidR="002203E1" w:rsidRDefault="002203E1" w:rsidP="002203E1">
      <w:pPr>
        <w:jc w:val="center"/>
        <w:rPr>
          <w:rFonts w:ascii="仿宋_GB2312" w:eastAsia="仿宋_GB2312" w:hAnsi="仿宋" w:cs="黑体"/>
          <w:sz w:val="24"/>
        </w:rPr>
      </w:pPr>
    </w:p>
    <w:p w14:paraId="72475D19" w14:textId="36CB8FA1" w:rsidR="002203E1" w:rsidRDefault="002203E1" w:rsidP="002203E1">
      <w:pPr>
        <w:jc w:val="center"/>
        <w:rPr>
          <w:rFonts w:ascii="仿宋_GB2312" w:eastAsia="仿宋_GB2312" w:hAnsi="仿宋" w:cs="黑体"/>
          <w:sz w:val="24"/>
        </w:rPr>
      </w:pPr>
    </w:p>
    <w:p w14:paraId="3A51DD98" w14:textId="71AEDC58" w:rsidR="002203E1" w:rsidRDefault="002203E1" w:rsidP="002203E1">
      <w:pPr>
        <w:jc w:val="center"/>
        <w:rPr>
          <w:rFonts w:ascii="仿宋_GB2312" w:eastAsia="仿宋_GB2312" w:hAnsi="仿宋" w:cs="黑体"/>
          <w:sz w:val="24"/>
        </w:rPr>
      </w:pPr>
    </w:p>
    <w:p w14:paraId="5C480AC9" w14:textId="52D2B3BC" w:rsidR="002203E1" w:rsidRDefault="002203E1" w:rsidP="002203E1">
      <w:pPr>
        <w:jc w:val="center"/>
        <w:rPr>
          <w:rFonts w:ascii="仿宋_GB2312" w:eastAsia="仿宋_GB2312" w:hAnsi="仿宋" w:cs="黑体"/>
          <w:sz w:val="24"/>
        </w:rPr>
      </w:pPr>
    </w:p>
    <w:p w14:paraId="784610A8" w14:textId="32F9E34F" w:rsidR="002203E1" w:rsidRDefault="002203E1" w:rsidP="002203E1">
      <w:pPr>
        <w:jc w:val="center"/>
        <w:rPr>
          <w:rFonts w:ascii="仿宋_GB2312" w:eastAsia="仿宋_GB2312" w:hAnsi="仿宋" w:cs="黑体"/>
          <w:sz w:val="24"/>
        </w:rPr>
      </w:pPr>
    </w:p>
    <w:p w14:paraId="3792254B" w14:textId="7CAD6EAE" w:rsidR="002203E1" w:rsidRPr="00BF32AB" w:rsidRDefault="002203E1" w:rsidP="002203E1">
      <w:pPr>
        <w:jc w:val="center"/>
        <w:rPr>
          <w:rFonts w:ascii="仿宋_GB2312" w:eastAsia="仿宋_GB2312" w:hAnsi="仿宋" w:cs="黑体"/>
          <w:sz w:val="24"/>
        </w:rPr>
      </w:pPr>
    </w:p>
    <w:sectPr w:rsidR="002203E1" w:rsidRPr="00BF32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01D61" w14:textId="77777777" w:rsidR="00E02EC6" w:rsidRDefault="00E02EC6" w:rsidP="00A017B6">
      <w:r>
        <w:separator/>
      </w:r>
    </w:p>
  </w:endnote>
  <w:endnote w:type="continuationSeparator" w:id="0">
    <w:p w14:paraId="11E70B64" w14:textId="77777777" w:rsidR="00E02EC6" w:rsidRDefault="00E02EC6"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5640C" w14:textId="77777777" w:rsidR="00E02EC6" w:rsidRDefault="00E02EC6" w:rsidP="00A017B6">
      <w:r>
        <w:separator/>
      </w:r>
    </w:p>
  </w:footnote>
  <w:footnote w:type="continuationSeparator" w:id="0">
    <w:p w14:paraId="3469811B" w14:textId="77777777" w:rsidR="00E02EC6" w:rsidRDefault="00E02EC6"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0876A4"/>
    <w:rsid w:val="002203E1"/>
    <w:rsid w:val="00294230"/>
    <w:rsid w:val="00380ED5"/>
    <w:rsid w:val="003A780C"/>
    <w:rsid w:val="003B0FDF"/>
    <w:rsid w:val="003D4E0F"/>
    <w:rsid w:val="00430FCA"/>
    <w:rsid w:val="004311F2"/>
    <w:rsid w:val="00573FE6"/>
    <w:rsid w:val="0061032D"/>
    <w:rsid w:val="00614C97"/>
    <w:rsid w:val="00727AB9"/>
    <w:rsid w:val="00822BAD"/>
    <w:rsid w:val="00887BF7"/>
    <w:rsid w:val="009E35CE"/>
    <w:rsid w:val="00A017B6"/>
    <w:rsid w:val="00AC11A6"/>
    <w:rsid w:val="00AC2C96"/>
    <w:rsid w:val="00B35881"/>
    <w:rsid w:val="00B946B4"/>
    <w:rsid w:val="00BF32AB"/>
    <w:rsid w:val="00CD7392"/>
    <w:rsid w:val="00D55FAC"/>
    <w:rsid w:val="00D931CA"/>
    <w:rsid w:val="00DA52F0"/>
    <w:rsid w:val="00E02EC6"/>
    <w:rsid w:val="00E70940"/>
    <w:rsid w:val="00E91F37"/>
    <w:rsid w:val="00FF1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2203E1"/>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2203E1"/>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4311F2"/>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81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2</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9</cp:revision>
  <dcterms:created xsi:type="dcterms:W3CDTF">2020-08-17T08:30:00Z</dcterms:created>
  <dcterms:modified xsi:type="dcterms:W3CDTF">2020-08-29T01:29:00Z</dcterms:modified>
</cp:coreProperties>
</file>