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A85" w:rsidRPr="00164A85" w:rsidRDefault="00164A85" w:rsidP="00164A85">
      <w:pPr>
        <w:widowControl/>
        <w:jc w:val="center"/>
        <w:outlineLvl w:val="1"/>
        <w:rPr>
          <w:rFonts w:ascii="黑体" w:eastAsia="黑体" w:hAnsi="黑体" w:cs="宋体"/>
          <w:color w:val="000000"/>
          <w:kern w:val="0"/>
          <w:sz w:val="36"/>
          <w:szCs w:val="36"/>
        </w:rPr>
      </w:pPr>
      <w:bookmarkStart w:id="0" w:name="_GoBack"/>
      <w:bookmarkEnd w:id="0"/>
      <w:r w:rsidRPr="00164A85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西北农林科技大学</w:t>
      </w:r>
    </w:p>
    <w:p w:rsidR="00B43299" w:rsidRDefault="00164A85" w:rsidP="00164A85">
      <w:pPr>
        <w:widowControl/>
        <w:spacing w:after="100" w:afterAutospacing="1"/>
        <w:jc w:val="center"/>
        <w:outlineLvl w:val="1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164A85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研究生指导教师招生资格年度审核办法</w:t>
      </w:r>
    </w:p>
    <w:p w:rsidR="00012B84" w:rsidRPr="00012B84" w:rsidRDefault="00012B84" w:rsidP="00BC280B">
      <w:pPr>
        <w:widowControl/>
        <w:spacing w:beforeLines="100" w:before="312" w:afterLines="50" w:after="156"/>
        <w:jc w:val="center"/>
        <w:outlineLvl w:val="1"/>
        <w:rPr>
          <w:rFonts w:ascii="黑体" w:eastAsia="黑体" w:hAnsi="黑体" w:cs="黑体"/>
          <w:b/>
          <w:sz w:val="32"/>
          <w:szCs w:val="32"/>
        </w:rPr>
      </w:pPr>
      <w:r w:rsidRPr="00012B84">
        <w:rPr>
          <w:rFonts w:ascii="黑体" w:eastAsia="黑体" w:hAnsi="黑体" w:cs="黑体" w:hint="eastAsia"/>
          <w:b/>
          <w:sz w:val="32"/>
          <w:szCs w:val="32"/>
        </w:rPr>
        <w:t>第一章   总  则</w:t>
      </w:r>
    </w:p>
    <w:p w:rsidR="00012B84" w:rsidRPr="007B5DD3" w:rsidRDefault="00012B84" w:rsidP="00BC280B">
      <w:pPr>
        <w:widowControl/>
        <w:spacing w:afterLines="50" w:after="156" w:line="560" w:lineRule="exact"/>
        <w:ind w:firstLineChars="200" w:firstLine="643"/>
        <w:outlineLvl w:val="1"/>
        <w:rPr>
          <w:rFonts w:ascii="仿宋_GB2312" w:eastAsia="仿宋_GB2312" w:hAnsi="黑体" w:cs="宋体"/>
          <w:b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 xml:space="preserve">第一条  </w:t>
      </w:r>
      <w:r w:rsidRPr="007B5DD3">
        <w:rPr>
          <w:rFonts w:ascii="仿宋_GB2312" w:eastAsia="仿宋_GB2312" w:hAnsi="仿宋" w:cs="黑体" w:hint="eastAsia"/>
          <w:sz w:val="32"/>
          <w:szCs w:val="32"/>
          <w:lang w:val="zh-CN"/>
        </w:rPr>
        <w:t>为</w:t>
      </w:r>
      <w:r w:rsidR="009847B0">
        <w:rPr>
          <w:rFonts w:ascii="仿宋_GB2312" w:eastAsia="仿宋_GB2312" w:hAnsi="仿宋" w:cs="黑体" w:hint="eastAsia"/>
          <w:sz w:val="32"/>
          <w:szCs w:val="32"/>
          <w:lang w:val="zh-CN"/>
        </w:rPr>
        <w:t>全面贯彻落实全国研究生教育</w:t>
      </w:r>
      <w:r w:rsidR="0026196A">
        <w:rPr>
          <w:rFonts w:ascii="仿宋_GB2312" w:eastAsia="仿宋_GB2312" w:hAnsi="仿宋" w:cs="黑体" w:hint="eastAsia"/>
          <w:sz w:val="32"/>
          <w:szCs w:val="32"/>
          <w:lang w:val="zh-CN"/>
        </w:rPr>
        <w:t>会议</w:t>
      </w:r>
      <w:r w:rsidR="009847B0">
        <w:rPr>
          <w:rFonts w:ascii="仿宋_GB2312" w:eastAsia="仿宋_GB2312" w:hAnsi="仿宋" w:cs="黑体" w:hint="eastAsia"/>
          <w:sz w:val="32"/>
          <w:szCs w:val="32"/>
          <w:lang w:val="zh-CN"/>
        </w:rPr>
        <w:t>精神，加强导师队伍建设，根据</w:t>
      </w:r>
      <w:r w:rsidR="00050F8F" w:rsidRPr="00050F8F">
        <w:rPr>
          <w:rFonts w:ascii="仿宋_GB2312" w:eastAsia="仿宋_GB2312" w:hAnsi="仿宋" w:cs="黑体" w:hint="eastAsia"/>
          <w:sz w:val="32"/>
          <w:szCs w:val="32"/>
          <w:lang w:val="zh-CN"/>
        </w:rPr>
        <w:t>教育部、国</w:t>
      </w:r>
      <w:r w:rsidR="00050F8F" w:rsidRPr="00BC280B">
        <w:rPr>
          <w:rFonts w:ascii="仿宋_GB2312" w:eastAsia="仿宋_GB2312" w:hAnsi="仿宋" w:cs="黑体" w:hint="eastAsia"/>
          <w:sz w:val="32"/>
          <w:szCs w:val="32"/>
          <w:lang w:val="zh-CN"/>
        </w:rPr>
        <w:t>家发改委、财政部</w:t>
      </w:r>
      <w:r w:rsidR="00DE6FC6" w:rsidRPr="00BC280B">
        <w:rPr>
          <w:rFonts w:ascii="仿宋_GB2312" w:eastAsia="仿宋_GB2312" w:hAnsi="仿宋" w:cs="黑体" w:hint="eastAsia"/>
          <w:sz w:val="32"/>
          <w:szCs w:val="32"/>
          <w:lang w:val="zh-CN"/>
        </w:rPr>
        <w:t>关于加快新时代研究生教育改革发展</w:t>
      </w:r>
      <w:r w:rsidR="00396CED" w:rsidRPr="00BC280B">
        <w:rPr>
          <w:rFonts w:ascii="仿宋_GB2312" w:eastAsia="仿宋_GB2312" w:hAnsi="仿宋" w:cs="黑体" w:hint="eastAsia"/>
          <w:sz w:val="32"/>
          <w:szCs w:val="32"/>
          <w:lang w:val="zh-CN"/>
        </w:rPr>
        <w:t>的</w:t>
      </w:r>
      <w:r w:rsidR="00DE6FC6" w:rsidRPr="00BC280B">
        <w:rPr>
          <w:rFonts w:ascii="仿宋_GB2312" w:eastAsia="仿宋_GB2312" w:hAnsi="仿宋" w:cs="黑体" w:hint="eastAsia"/>
          <w:sz w:val="32"/>
          <w:szCs w:val="32"/>
          <w:lang w:val="zh-CN"/>
        </w:rPr>
        <w:t>意见</w:t>
      </w:r>
      <w:r w:rsidR="0026196A">
        <w:rPr>
          <w:rFonts w:ascii="仿宋_GB2312" w:eastAsia="仿宋_GB2312" w:hAnsi="仿宋" w:cs="黑体" w:hint="eastAsia"/>
          <w:sz w:val="32"/>
          <w:szCs w:val="32"/>
          <w:lang w:val="zh-CN"/>
        </w:rPr>
        <w:t>，</w:t>
      </w:r>
      <w:r w:rsidRPr="00BC280B">
        <w:rPr>
          <w:rFonts w:ascii="仿宋_GB2312" w:eastAsia="仿宋_GB2312" w:hAnsi="仿宋" w:cs="黑体" w:hint="eastAsia"/>
          <w:sz w:val="32"/>
          <w:szCs w:val="32"/>
          <w:lang w:val="zh-CN"/>
        </w:rPr>
        <w:t>《教育部关于全面落实研究生导师立德树人职责的意见》（教研〔</w:t>
      </w:r>
      <w:r w:rsidRPr="00BC280B">
        <w:rPr>
          <w:rFonts w:ascii="仿宋_GB2312" w:eastAsia="仿宋_GB2312" w:hAnsi="仿宋" w:cs="黑体"/>
          <w:sz w:val="32"/>
          <w:szCs w:val="32"/>
          <w:lang w:val="zh-CN"/>
        </w:rPr>
        <w:t xml:space="preserve">2018〕1 </w:t>
      </w:r>
      <w:r w:rsidRPr="00BC280B">
        <w:rPr>
          <w:rFonts w:ascii="仿宋_GB2312" w:eastAsia="仿宋_GB2312" w:hAnsi="仿宋" w:cs="黑体" w:hint="eastAsia"/>
          <w:sz w:val="32"/>
          <w:szCs w:val="32"/>
          <w:lang w:val="zh-CN"/>
        </w:rPr>
        <w:t>号）和《西北农林科技大学研究生指导教师岗位职责及管理办法》（校</w:t>
      </w:r>
      <w:r w:rsidRPr="007B5DD3">
        <w:rPr>
          <w:rFonts w:ascii="仿宋_GB2312" w:eastAsia="仿宋_GB2312" w:hAnsi="仿宋" w:cs="黑体" w:hint="eastAsia"/>
          <w:sz w:val="32"/>
          <w:szCs w:val="32"/>
          <w:lang w:val="zh-CN"/>
        </w:rPr>
        <w:t>研发〔2017〕381号）等文件精神，结合我校实际，制定本办法。</w:t>
      </w:r>
    </w:p>
    <w:p w:rsidR="00012B84" w:rsidRPr="007B5DD3" w:rsidRDefault="00012B84" w:rsidP="008769D7">
      <w:pPr>
        <w:widowControl/>
        <w:spacing w:beforeLines="50" w:before="156" w:afterLines="50" w:after="156" w:line="560" w:lineRule="exact"/>
        <w:ind w:firstLineChars="200" w:firstLine="643"/>
        <w:outlineLvl w:val="1"/>
        <w:rPr>
          <w:rFonts w:ascii="仿宋_GB2312" w:eastAsia="仿宋_GB2312" w:hAnsi="黑体" w:cs="宋体"/>
          <w:b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第二条</w:t>
      </w:r>
      <w:r w:rsidRPr="007B5DD3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7B5DD3">
        <w:rPr>
          <w:rFonts w:ascii="仿宋_GB2312" w:eastAsia="仿宋_GB2312" w:hAnsi="仿宋" w:cs="黑体" w:hint="eastAsia"/>
          <w:sz w:val="32"/>
          <w:szCs w:val="32"/>
          <w:lang w:val="zh-CN"/>
        </w:rPr>
        <w:t>学校实行研究生指导教师（以下简称“导师”）招生资格年度审核制。每年对导师招生资格进行审核，通过招生资格审核的导师，方可招收研究生。</w:t>
      </w:r>
    </w:p>
    <w:p w:rsidR="00012B84" w:rsidRPr="00963E9F" w:rsidRDefault="00012B84" w:rsidP="008769D7">
      <w:pPr>
        <w:widowControl/>
        <w:spacing w:beforeLines="50" w:before="156" w:afterLines="50" w:after="156" w:line="560" w:lineRule="exact"/>
        <w:ind w:firstLineChars="200" w:firstLine="643"/>
        <w:outlineLvl w:val="1"/>
        <w:rPr>
          <w:rFonts w:ascii="仿宋_GB2312" w:eastAsia="仿宋_GB2312" w:hAnsi="仿宋" w:cs="黑体"/>
          <w:sz w:val="32"/>
          <w:szCs w:val="32"/>
          <w:lang w:val="zh-CN"/>
        </w:rPr>
      </w:pPr>
      <w:r w:rsidRPr="007B5DD3"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第三条</w:t>
      </w:r>
      <w:r w:rsidRPr="007B5DD3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963E9F">
        <w:rPr>
          <w:rFonts w:ascii="仿宋_GB2312" w:eastAsia="仿宋_GB2312" w:hAnsi="仿宋" w:cs="黑体" w:hint="eastAsia"/>
          <w:sz w:val="32"/>
          <w:szCs w:val="32"/>
          <w:lang w:val="zh-CN"/>
        </w:rPr>
        <w:t>导师分为学术</w:t>
      </w:r>
      <w:r w:rsidR="00CF4E26" w:rsidRPr="00BC280B">
        <w:rPr>
          <w:rFonts w:ascii="仿宋_GB2312" w:eastAsia="仿宋_GB2312" w:hAnsi="仿宋" w:cs="黑体" w:hint="eastAsia"/>
          <w:sz w:val="32"/>
          <w:szCs w:val="32"/>
          <w:lang w:val="zh-CN"/>
        </w:rPr>
        <w:t>学位</w:t>
      </w:r>
      <w:r w:rsidRPr="00963E9F">
        <w:rPr>
          <w:rFonts w:ascii="仿宋_GB2312" w:eastAsia="仿宋_GB2312" w:hAnsi="仿宋" w:cs="黑体" w:hint="eastAsia"/>
          <w:sz w:val="32"/>
          <w:szCs w:val="32"/>
          <w:lang w:val="zh-CN"/>
        </w:rPr>
        <w:t>导师和专业</w:t>
      </w:r>
      <w:r w:rsidR="00CF4E26" w:rsidRPr="00BC280B">
        <w:rPr>
          <w:rFonts w:ascii="仿宋_GB2312" w:eastAsia="仿宋_GB2312" w:hAnsi="仿宋" w:cs="黑体" w:hint="eastAsia"/>
          <w:sz w:val="32"/>
          <w:szCs w:val="32"/>
          <w:lang w:val="zh-CN"/>
        </w:rPr>
        <w:t>学位</w:t>
      </w:r>
      <w:r w:rsidRPr="00963E9F">
        <w:rPr>
          <w:rFonts w:ascii="仿宋_GB2312" w:eastAsia="仿宋_GB2312" w:hAnsi="仿宋" w:cs="黑体" w:hint="eastAsia"/>
          <w:sz w:val="32"/>
          <w:szCs w:val="32"/>
          <w:lang w:val="zh-CN"/>
        </w:rPr>
        <w:t>导师。学术</w:t>
      </w:r>
      <w:r w:rsidR="00CF4E26" w:rsidRPr="00BC280B">
        <w:rPr>
          <w:rFonts w:ascii="仿宋_GB2312" w:eastAsia="仿宋_GB2312" w:hAnsi="仿宋" w:cs="黑体" w:hint="eastAsia"/>
          <w:sz w:val="32"/>
          <w:szCs w:val="32"/>
          <w:lang w:val="zh-CN"/>
        </w:rPr>
        <w:t>学位</w:t>
      </w:r>
      <w:r w:rsidRPr="00963E9F">
        <w:rPr>
          <w:rFonts w:ascii="仿宋_GB2312" w:eastAsia="仿宋_GB2312" w:hAnsi="仿宋" w:cs="黑体" w:hint="eastAsia"/>
          <w:sz w:val="32"/>
          <w:szCs w:val="32"/>
          <w:lang w:val="zh-CN"/>
        </w:rPr>
        <w:t>导师承担学术学位研究生指导工作，立足学科专业需求，培养高层次学术型创新人才。专业</w:t>
      </w:r>
      <w:r w:rsidR="00CF4E26" w:rsidRPr="00963E9F">
        <w:rPr>
          <w:rFonts w:ascii="仿宋_GB2312" w:eastAsia="仿宋_GB2312" w:hAnsi="仿宋" w:cs="黑体" w:hint="eastAsia"/>
          <w:sz w:val="32"/>
          <w:szCs w:val="32"/>
          <w:lang w:val="zh-CN"/>
        </w:rPr>
        <w:t>学位</w:t>
      </w:r>
      <w:r w:rsidRPr="00963E9F">
        <w:rPr>
          <w:rFonts w:ascii="仿宋_GB2312" w:eastAsia="仿宋_GB2312" w:hAnsi="仿宋" w:cs="黑体" w:hint="eastAsia"/>
          <w:sz w:val="32"/>
          <w:szCs w:val="32"/>
          <w:lang w:val="zh-CN"/>
        </w:rPr>
        <w:t>导师承担专业学位研究生指导工作，面</w:t>
      </w:r>
      <w:r w:rsidRPr="00F53693">
        <w:rPr>
          <w:rFonts w:ascii="仿宋_GB2312" w:eastAsia="仿宋_GB2312" w:hAnsi="仿宋" w:cs="黑体" w:hint="eastAsia"/>
          <w:sz w:val="32"/>
          <w:szCs w:val="32"/>
          <w:lang w:val="zh-CN"/>
        </w:rPr>
        <w:t>向</w:t>
      </w:r>
      <w:r w:rsidR="00330848" w:rsidRPr="00F53693">
        <w:rPr>
          <w:rFonts w:ascii="仿宋_GB2312" w:eastAsia="仿宋_GB2312" w:hAnsi="仿宋" w:cs="黑体" w:hint="eastAsia"/>
          <w:sz w:val="32"/>
          <w:szCs w:val="32"/>
          <w:lang w:val="zh-CN"/>
        </w:rPr>
        <w:t>社会</w:t>
      </w:r>
      <w:r w:rsidRPr="00F53693">
        <w:rPr>
          <w:rFonts w:ascii="仿宋_GB2312" w:eastAsia="仿宋_GB2312" w:hAnsi="仿宋" w:cs="黑体" w:hint="eastAsia"/>
          <w:sz w:val="32"/>
          <w:szCs w:val="32"/>
          <w:lang w:val="zh-CN"/>
        </w:rPr>
        <w:t>经济行业</w:t>
      </w:r>
      <w:r w:rsidRPr="00963E9F">
        <w:rPr>
          <w:rFonts w:ascii="仿宋_GB2312" w:eastAsia="仿宋_GB2312" w:hAnsi="仿宋" w:cs="黑体" w:hint="eastAsia"/>
          <w:sz w:val="32"/>
          <w:szCs w:val="32"/>
          <w:lang w:val="zh-CN"/>
        </w:rPr>
        <w:t>部门</w:t>
      </w:r>
      <w:r w:rsidR="00330848" w:rsidRPr="00963E9F">
        <w:rPr>
          <w:rFonts w:ascii="仿宋_GB2312" w:eastAsia="仿宋_GB2312" w:hAnsi="仿宋" w:cs="黑体" w:hint="eastAsia"/>
          <w:sz w:val="32"/>
          <w:szCs w:val="32"/>
          <w:lang w:val="zh-CN"/>
        </w:rPr>
        <w:t>发展</w:t>
      </w:r>
      <w:r w:rsidRPr="00963E9F">
        <w:rPr>
          <w:rFonts w:ascii="仿宋_GB2312" w:eastAsia="仿宋_GB2312" w:hAnsi="仿宋" w:cs="黑体" w:hint="eastAsia"/>
          <w:sz w:val="32"/>
          <w:szCs w:val="32"/>
          <w:lang w:val="zh-CN"/>
        </w:rPr>
        <w:t>需求，培养高层次应用型人才。</w:t>
      </w:r>
    </w:p>
    <w:p w:rsidR="00012B84" w:rsidRPr="007B5DD3" w:rsidRDefault="00012B84" w:rsidP="008769D7">
      <w:pPr>
        <w:widowControl/>
        <w:spacing w:beforeLines="50" w:before="156" w:afterLines="50" w:after="156" w:line="560" w:lineRule="exact"/>
        <w:ind w:firstLineChars="200" w:firstLine="643"/>
        <w:outlineLvl w:val="1"/>
        <w:rPr>
          <w:rFonts w:ascii="仿宋_GB2312" w:eastAsia="仿宋_GB2312" w:hAnsi="仿宋" w:cs="宋体"/>
          <w:kern w:val="0"/>
          <w:sz w:val="32"/>
          <w:szCs w:val="32"/>
        </w:rPr>
      </w:pPr>
      <w:r w:rsidRPr="00963E9F"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第四条</w:t>
      </w:r>
      <w:r w:rsidRPr="00963E9F">
        <w:rPr>
          <w:rFonts w:ascii="仿宋_GB2312" w:eastAsia="仿宋_GB2312" w:hAnsi="宋体" w:cs="宋体"/>
          <w:kern w:val="0"/>
          <w:sz w:val="32"/>
          <w:szCs w:val="32"/>
        </w:rPr>
        <w:t> </w:t>
      </w:r>
      <w:r w:rsidR="00164A85" w:rsidRPr="00963E9F">
        <w:rPr>
          <w:rFonts w:ascii="仿宋_GB2312" w:eastAsia="仿宋_GB2312" w:hAnsi="仿宋" w:cs="宋体" w:hint="eastAsia"/>
          <w:kern w:val="0"/>
          <w:sz w:val="32"/>
          <w:szCs w:val="32"/>
        </w:rPr>
        <w:t>学术</w:t>
      </w:r>
      <w:r w:rsidR="00CF4E26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学位</w:t>
      </w:r>
      <w:r w:rsidR="00C12D07" w:rsidRPr="00963E9F">
        <w:rPr>
          <w:rFonts w:ascii="仿宋_GB2312" w:eastAsia="仿宋_GB2312" w:hAnsi="仿宋" w:cs="宋体" w:hint="eastAsia"/>
          <w:kern w:val="0"/>
          <w:sz w:val="32"/>
          <w:szCs w:val="32"/>
        </w:rPr>
        <w:t>导</w:t>
      </w:r>
      <w:r w:rsidR="00C12D07">
        <w:rPr>
          <w:rFonts w:ascii="仿宋_GB2312" w:eastAsia="仿宋_GB2312" w:hAnsi="仿宋" w:cs="宋体" w:hint="eastAsia"/>
          <w:kern w:val="0"/>
          <w:sz w:val="32"/>
          <w:szCs w:val="32"/>
        </w:rPr>
        <w:t>师</w:t>
      </w:r>
      <w:r w:rsidR="00164A85"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招生资格</w:t>
      </w:r>
      <w:r w:rsidR="00C12D07">
        <w:rPr>
          <w:rFonts w:ascii="仿宋_GB2312" w:eastAsia="仿宋_GB2312" w:hAnsi="仿宋" w:cs="宋体" w:hint="eastAsia"/>
          <w:kern w:val="0"/>
          <w:sz w:val="32"/>
          <w:szCs w:val="32"/>
        </w:rPr>
        <w:t>审核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与</w:t>
      </w:r>
      <w:r w:rsidR="00164A85"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专业</w:t>
      </w:r>
      <w:r w:rsidR="00CF4E26">
        <w:rPr>
          <w:rFonts w:ascii="仿宋_GB2312" w:eastAsia="仿宋_GB2312" w:hAnsi="仿宋" w:cs="宋体" w:hint="eastAsia"/>
          <w:kern w:val="0"/>
          <w:sz w:val="32"/>
          <w:szCs w:val="32"/>
        </w:rPr>
        <w:t>学位</w:t>
      </w:r>
      <w:r w:rsidR="00C12D07">
        <w:rPr>
          <w:rFonts w:ascii="仿宋_GB2312" w:eastAsia="仿宋_GB2312" w:hAnsi="仿宋" w:cs="宋体" w:hint="eastAsia"/>
          <w:kern w:val="0"/>
          <w:sz w:val="32"/>
          <w:szCs w:val="32"/>
        </w:rPr>
        <w:t>导师</w:t>
      </w:r>
      <w:r w:rsidR="00164A85"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招生资格</w:t>
      </w:r>
      <w:r w:rsidR="00B2157E">
        <w:rPr>
          <w:rFonts w:ascii="仿宋_GB2312" w:eastAsia="仿宋_GB2312" w:hAnsi="仿宋" w:cs="宋体" w:hint="eastAsia"/>
          <w:kern w:val="0"/>
          <w:sz w:val="32"/>
          <w:szCs w:val="32"/>
        </w:rPr>
        <w:t>年度</w:t>
      </w:r>
      <w:r w:rsidR="00C12D07">
        <w:rPr>
          <w:rFonts w:ascii="仿宋_GB2312" w:eastAsia="仿宋_GB2312" w:hAnsi="仿宋" w:cs="宋体" w:hint="eastAsia"/>
          <w:kern w:val="0"/>
          <w:sz w:val="32"/>
          <w:szCs w:val="32"/>
        </w:rPr>
        <w:t>审核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分类进行。学术</w:t>
      </w:r>
      <w:r w:rsidR="00CF4E26">
        <w:rPr>
          <w:rFonts w:ascii="仿宋_GB2312" w:eastAsia="仿宋_GB2312" w:hAnsi="仿宋" w:cs="宋体" w:hint="eastAsia"/>
          <w:kern w:val="0"/>
          <w:sz w:val="32"/>
          <w:szCs w:val="32"/>
        </w:rPr>
        <w:t>学位</w:t>
      </w:r>
      <w:r w:rsidR="00D1745E">
        <w:rPr>
          <w:rFonts w:ascii="仿宋_GB2312" w:eastAsia="仿宋_GB2312" w:hAnsi="仿宋" w:cs="宋体" w:hint="eastAsia"/>
          <w:kern w:val="0"/>
          <w:sz w:val="32"/>
          <w:szCs w:val="32"/>
        </w:rPr>
        <w:t>博士生导师可以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招收学术</w:t>
      </w:r>
      <w:r w:rsidR="00CF4E26">
        <w:rPr>
          <w:rFonts w:ascii="仿宋_GB2312" w:eastAsia="仿宋_GB2312" w:hAnsi="仿宋" w:cs="宋体" w:hint="eastAsia"/>
          <w:kern w:val="0"/>
          <w:sz w:val="32"/>
          <w:szCs w:val="32"/>
        </w:rPr>
        <w:t>学位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博士</w:t>
      </w:r>
      <w:r w:rsidR="00935B13">
        <w:rPr>
          <w:rFonts w:ascii="仿宋_GB2312" w:eastAsia="仿宋_GB2312" w:hAnsi="仿宋" w:cs="宋体" w:hint="eastAsia"/>
          <w:kern w:val="0"/>
          <w:sz w:val="32"/>
          <w:szCs w:val="32"/>
        </w:rPr>
        <w:t>研究生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和学术</w:t>
      </w:r>
      <w:r w:rsidR="00CF4E26">
        <w:rPr>
          <w:rFonts w:ascii="仿宋_GB2312" w:eastAsia="仿宋_GB2312" w:hAnsi="仿宋" w:cs="宋体" w:hint="eastAsia"/>
          <w:kern w:val="0"/>
          <w:sz w:val="32"/>
          <w:szCs w:val="32"/>
        </w:rPr>
        <w:t>学位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硕士研究生，学术</w:t>
      </w:r>
      <w:r w:rsidR="00CF4E26">
        <w:rPr>
          <w:rFonts w:ascii="仿宋_GB2312" w:eastAsia="仿宋_GB2312" w:hAnsi="仿宋" w:cs="宋体" w:hint="eastAsia"/>
          <w:kern w:val="0"/>
          <w:sz w:val="32"/>
          <w:szCs w:val="32"/>
        </w:rPr>
        <w:t>学位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硕士生导师</w:t>
      </w:r>
      <w:r w:rsidR="00D1745E">
        <w:rPr>
          <w:rFonts w:ascii="仿宋_GB2312" w:eastAsia="仿宋_GB2312" w:hAnsi="仿宋" w:cs="宋体" w:hint="eastAsia"/>
          <w:kern w:val="0"/>
          <w:sz w:val="32"/>
          <w:szCs w:val="32"/>
        </w:rPr>
        <w:t>可以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招收学术</w:t>
      </w:r>
      <w:r w:rsidR="00CF4E26">
        <w:rPr>
          <w:rFonts w:ascii="仿宋_GB2312" w:eastAsia="仿宋_GB2312" w:hAnsi="仿宋" w:cs="宋体" w:hint="eastAsia"/>
          <w:kern w:val="0"/>
          <w:sz w:val="32"/>
          <w:szCs w:val="32"/>
        </w:rPr>
        <w:t>学位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硕士研究生；专业</w:t>
      </w:r>
      <w:r w:rsidR="00CF4E26">
        <w:rPr>
          <w:rFonts w:ascii="仿宋_GB2312" w:eastAsia="仿宋_GB2312" w:hAnsi="仿宋" w:cs="宋体" w:hint="eastAsia"/>
          <w:kern w:val="0"/>
          <w:sz w:val="32"/>
          <w:szCs w:val="32"/>
        </w:rPr>
        <w:t>学位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博士生导师</w:t>
      </w:r>
      <w:r w:rsidR="00D1745E">
        <w:rPr>
          <w:rFonts w:ascii="仿宋_GB2312" w:eastAsia="仿宋_GB2312" w:hAnsi="仿宋" w:cs="宋体" w:hint="eastAsia"/>
          <w:kern w:val="0"/>
          <w:sz w:val="32"/>
          <w:szCs w:val="32"/>
        </w:rPr>
        <w:t>可以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招收专业</w:t>
      </w:r>
      <w:r w:rsidR="00CF4E26">
        <w:rPr>
          <w:rFonts w:ascii="仿宋_GB2312" w:eastAsia="仿宋_GB2312" w:hAnsi="仿宋" w:cs="宋体" w:hint="eastAsia"/>
          <w:kern w:val="0"/>
          <w:sz w:val="32"/>
          <w:szCs w:val="32"/>
        </w:rPr>
        <w:t>学位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博士</w:t>
      </w:r>
      <w:r w:rsidR="00935B13">
        <w:rPr>
          <w:rFonts w:ascii="仿宋_GB2312" w:eastAsia="仿宋_GB2312" w:hAnsi="仿宋" w:cs="宋体" w:hint="eastAsia"/>
          <w:kern w:val="0"/>
          <w:sz w:val="32"/>
          <w:szCs w:val="32"/>
        </w:rPr>
        <w:t>研究生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和专业</w:t>
      </w:r>
      <w:r w:rsidR="00CF4E26">
        <w:rPr>
          <w:rFonts w:ascii="仿宋_GB2312" w:eastAsia="仿宋_GB2312" w:hAnsi="仿宋" w:cs="宋体" w:hint="eastAsia"/>
          <w:kern w:val="0"/>
          <w:sz w:val="32"/>
          <w:szCs w:val="32"/>
        </w:rPr>
        <w:t>学位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硕士研究生，专业</w:t>
      </w:r>
      <w:r w:rsidR="00CF4E26">
        <w:rPr>
          <w:rFonts w:ascii="仿宋_GB2312" w:eastAsia="仿宋_GB2312" w:hAnsi="仿宋" w:cs="宋体" w:hint="eastAsia"/>
          <w:kern w:val="0"/>
          <w:sz w:val="32"/>
          <w:szCs w:val="32"/>
        </w:rPr>
        <w:t>学位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硕士生导师</w:t>
      </w:r>
      <w:r w:rsidR="00D1745E">
        <w:rPr>
          <w:rFonts w:ascii="仿宋_GB2312" w:eastAsia="仿宋_GB2312" w:hAnsi="仿宋" w:cs="宋体" w:hint="eastAsia"/>
          <w:kern w:val="0"/>
          <w:sz w:val="32"/>
          <w:szCs w:val="32"/>
        </w:rPr>
        <w:t>可以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招收专业硕士研究生。</w:t>
      </w:r>
      <w:r w:rsidR="004E65EC" w:rsidRPr="004E65EC">
        <w:rPr>
          <w:rFonts w:ascii="仿宋_GB2312" w:eastAsia="仿宋_GB2312" w:hAnsi="仿宋" w:cs="宋体" w:hint="eastAsia"/>
          <w:kern w:val="0"/>
          <w:sz w:val="32"/>
          <w:szCs w:val="32"/>
        </w:rPr>
        <w:t>导师</w:t>
      </w:r>
      <w:r w:rsidR="00D1745E">
        <w:rPr>
          <w:rFonts w:ascii="仿宋_GB2312" w:eastAsia="仿宋_GB2312" w:hAnsi="仿宋" w:cs="宋体" w:hint="eastAsia"/>
          <w:kern w:val="0"/>
          <w:sz w:val="32"/>
          <w:szCs w:val="32"/>
        </w:rPr>
        <w:t>可以</w:t>
      </w:r>
      <w:r w:rsidR="004E65EC" w:rsidRPr="004E65EC">
        <w:rPr>
          <w:rFonts w:ascii="仿宋_GB2312" w:eastAsia="仿宋_GB2312" w:hAnsi="仿宋" w:cs="宋体" w:hint="eastAsia"/>
          <w:kern w:val="0"/>
          <w:sz w:val="32"/>
          <w:szCs w:val="32"/>
        </w:rPr>
        <w:t>同时申请学术</w:t>
      </w:r>
      <w:r w:rsidR="00CF4E26">
        <w:rPr>
          <w:rFonts w:ascii="仿宋_GB2312" w:eastAsia="仿宋_GB2312" w:hAnsi="仿宋" w:cs="宋体" w:hint="eastAsia"/>
          <w:kern w:val="0"/>
          <w:sz w:val="32"/>
          <w:szCs w:val="32"/>
        </w:rPr>
        <w:t>学位</w:t>
      </w:r>
      <w:r w:rsidR="004E65EC" w:rsidRPr="004E65EC">
        <w:rPr>
          <w:rFonts w:ascii="仿宋_GB2312" w:eastAsia="仿宋_GB2312" w:hAnsi="仿宋" w:cs="宋体" w:hint="eastAsia"/>
          <w:kern w:val="0"/>
          <w:sz w:val="32"/>
          <w:szCs w:val="32"/>
        </w:rPr>
        <w:t>导师和专业</w:t>
      </w:r>
      <w:r w:rsidR="00CF4E26">
        <w:rPr>
          <w:rFonts w:ascii="仿宋_GB2312" w:eastAsia="仿宋_GB2312" w:hAnsi="仿宋" w:cs="宋体" w:hint="eastAsia"/>
          <w:kern w:val="0"/>
          <w:sz w:val="32"/>
          <w:szCs w:val="32"/>
        </w:rPr>
        <w:t>学位</w:t>
      </w:r>
      <w:r w:rsidR="004E65EC" w:rsidRPr="004E65EC">
        <w:rPr>
          <w:rFonts w:ascii="仿宋_GB2312" w:eastAsia="仿宋_GB2312" w:hAnsi="仿宋" w:cs="宋体" w:hint="eastAsia"/>
          <w:kern w:val="0"/>
          <w:sz w:val="32"/>
          <w:szCs w:val="32"/>
        </w:rPr>
        <w:t>导师招生资格。</w:t>
      </w:r>
    </w:p>
    <w:p w:rsidR="00012B84" w:rsidRPr="007B5DD3" w:rsidRDefault="00012B84" w:rsidP="00BC280B">
      <w:pPr>
        <w:widowControl/>
        <w:spacing w:beforeLines="100" w:before="312" w:afterLines="50" w:after="156"/>
        <w:jc w:val="center"/>
        <w:outlineLvl w:val="1"/>
        <w:rPr>
          <w:rFonts w:ascii="黑体" w:eastAsia="黑体" w:hAnsi="黑体" w:cs="黑体"/>
          <w:b/>
          <w:sz w:val="32"/>
          <w:szCs w:val="32"/>
        </w:rPr>
      </w:pPr>
      <w:r w:rsidRPr="007B5DD3">
        <w:rPr>
          <w:rFonts w:ascii="黑体" w:eastAsia="黑体" w:hAnsi="黑体" w:cs="黑体" w:hint="eastAsia"/>
          <w:b/>
          <w:sz w:val="32"/>
          <w:szCs w:val="32"/>
        </w:rPr>
        <w:t>第二章  申请</w:t>
      </w:r>
      <w:r w:rsidR="00D7224B" w:rsidRPr="00D7224B">
        <w:rPr>
          <w:rFonts w:ascii="黑体" w:eastAsia="黑体" w:hAnsi="黑体" w:cs="黑体" w:hint="eastAsia"/>
          <w:b/>
          <w:sz w:val="32"/>
          <w:szCs w:val="32"/>
        </w:rPr>
        <w:t>审核</w:t>
      </w:r>
      <w:r w:rsidRPr="007B5DD3">
        <w:rPr>
          <w:rFonts w:ascii="黑体" w:eastAsia="黑体" w:hAnsi="黑体" w:cs="黑体" w:hint="eastAsia"/>
          <w:b/>
          <w:sz w:val="32"/>
          <w:szCs w:val="32"/>
        </w:rPr>
        <w:t>基本条件</w:t>
      </w:r>
    </w:p>
    <w:p w:rsidR="00012B84" w:rsidRPr="007B5DD3" w:rsidRDefault="00012B84" w:rsidP="00BC280B">
      <w:pPr>
        <w:widowControl/>
        <w:spacing w:afterLines="50" w:after="156" w:line="560" w:lineRule="exact"/>
        <w:ind w:firstLineChars="200" w:firstLine="643"/>
        <w:outlineLvl w:val="1"/>
        <w:rPr>
          <w:rFonts w:ascii="仿宋_GB2312" w:eastAsia="仿宋_GB2312" w:hAnsi="仿宋" w:cs="宋体"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第五条 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坚持正确的政治方向，拥护中国共产党的领导，拥护中国特色社会主义制度</w:t>
      </w:r>
      <w:r w:rsidR="00B86166" w:rsidRPr="00B86166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012B84" w:rsidRPr="007B5DD3" w:rsidRDefault="00012B84" w:rsidP="008769D7">
      <w:pPr>
        <w:widowControl/>
        <w:spacing w:beforeLines="50" w:before="156" w:afterLines="50" w:after="156" w:line="560" w:lineRule="exact"/>
        <w:ind w:firstLineChars="200" w:firstLine="643"/>
        <w:outlineLvl w:val="1"/>
        <w:rPr>
          <w:rFonts w:ascii="仿宋_GB2312" w:eastAsia="仿宋_GB2312" w:hAnsi="仿宋" w:cs="宋体"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第六条  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我校从事教学、科研、教学科研、推广工作的教职工，且本人为非在读研究生</w:t>
      </w:r>
      <w:r w:rsidR="00D7224B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上年度学校职工岗位考核</w:t>
      </w:r>
      <w:r w:rsidR="00D44A1D">
        <w:rPr>
          <w:rFonts w:ascii="仿宋_GB2312" w:eastAsia="仿宋_GB2312" w:hAnsi="仿宋" w:cs="宋体" w:hint="eastAsia"/>
          <w:kern w:val="0"/>
          <w:sz w:val="32"/>
          <w:szCs w:val="32"/>
        </w:rPr>
        <w:t>和</w:t>
      </w:r>
      <w:r w:rsidR="00097523" w:rsidRPr="00B86166">
        <w:rPr>
          <w:rFonts w:ascii="仿宋_GB2312" w:eastAsia="仿宋_GB2312" w:hAnsi="仿宋" w:cs="宋体" w:hint="eastAsia"/>
          <w:kern w:val="0"/>
          <w:sz w:val="32"/>
          <w:szCs w:val="32"/>
        </w:rPr>
        <w:t>师德师风考核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合格。</w:t>
      </w:r>
    </w:p>
    <w:p w:rsidR="00B86166" w:rsidRDefault="00012B84" w:rsidP="008769D7">
      <w:pPr>
        <w:widowControl/>
        <w:spacing w:beforeLines="50" w:before="156" w:afterLines="50" w:after="156" w:line="560" w:lineRule="exact"/>
        <w:ind w:firstLineChars="200" w:firstLine="643"/>
        <w:outlineLvl w:val="1"/>
        <w:rPr>
          <w:rFonts w:ascii="仿宋_GB2312" w:eastAsia="仿宋_GB2312" w:hAnsi="仿宋" w:cs="宋体"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第七条  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熟悉国家</w:t>
      </w:r>
      <w:r w:rsidR="004B74D3">
        <w:rPr>
          <w:rFonts w:ascii="仿宋_GB2312" w:eastAsia="仿宋_GB2312" w:hAnsi="仿宋" w:cs="宋体" w:hint="eastAsia"/>
          <w:kern w:val="0"/>
          <w:sz w:val="32"/>
          <w:szCs w:val="32"/>
        </w:rPr>
        <w:t>和学校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研究生教育的有关政策法规，为人师表，治学严谨，身体健康，能履行导师</w:t>
      </w:r>
      <w:r w:rsidR="00B86166">
        <w:rPr>
          <w:rFonts w:ascii="仿宋_GB2312" w:eastAsia="仿宋_GB2312" w:hAnsi="仿宋" w:cs="宋体" w:hint="eastAsia"/>
          <w:kern w:val="0"/>
          <w:sz w:val="32"/>
          <w:szCs w:val="32"/>
        </w:rPr>
        <w:t>岗位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职责</w:t>
      </w:r>
      <w:r w:rsidR="00B86166" w:rsidRPr="00B86166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012B84" w:rsidRPr="007B5DD3" w:rsidRDefault="00B86166" w:rsidP="00B86166">
      <w:pPr>
        <w:widowControl/>
        <w:spacing w:beforeLines="50" w:before="156" w:afterLines="50" w:after="156" w:line="560" w:lineRule="exact"/>
        <w:ind w:firstLineChars="200" w:firstLine="643"/>
        <w:outlineLvl w:val="1"/>
        <w:rPr>
          <w:rFonts w:ascii="仿宋_GB2312" w:eastAsia="仿宋_GB2312" w:hAnsi="仿宋" w:cs="宋体"/>
          <w:kern w:val="0"/>
          <w:sz w:val="32"/>
          <w:szCs w:val="32"/>
        </w:rPr>
      </w:pPr>
      <w:r w:rsidRPr="00B86166"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第八条</w:t>
      </w:r>
      <w:r w:rsidRPr="00B86166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</w:t>
      </w:r>
      <w:r w:rsidR="00012B84"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没有违反学术道德和学术规范</w:t>
      </w:r>
      <w:r w:rsidR="00700B29">
        <w:rPr>
          <w:rFonts w:ascii="仿宋_GB2312" w:eastAsia="仿宋_GB2312" w:hAnsi="仿宋" w:cs="宋体" w:hint="eastAsia"/>
          <w:kern w:val="0"/>
          <w:sz w:val="32"/>
          <w:szCs w:val="32"/>
        </w:rPr>
        <w:t>被限招或停招的情况</w:t>
      </w:r>
      <w:r w:rsidR="00012B84"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；近3年指导的研究生学位论文在各级抽检中未出现“存在问题论文”情况。</w:t>
      </w:r>
    </w:p>
    <w:p w:rsidR="000C58A6" w:rsidRDefault="00012B84" w:rsidP="008769D7">
      <w:pPr>
        <w:widowControl/>
        <w:spacing w:beforeLines="50" w:before="156" w:afterLines="50" w:after="156" w:line="560" w:lineRule="exact"/>
        <w:ind w:firstLineChars="200" w:firstLine="643"/>
        <w:outlineLvl w:val="1"/>
        <w:rPr>
          <w:rFonts w:ascii="仿宋_GB2312" w:eastAsia="仿宋_GB2312" w:hAnsi="仿宋" w:cs="宋体"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</w:t>
      </w:r>
      <w:r w:rsidR="0060213E">
        <w:rPr>
          <w:rFonts w:ascii="仿宋_GB2312" w:eastAsia="仿宋_GB2312" w:hAnsi="仿宋" w:cs="宋体" w:hint="eastAsia"/>
          <w:b/>
          <w:kern w:val="0"/>
          <w:sz w:val="32"/>
          <w:szCs w:val="32"/>
        </w:rPr>
        <w:t>九</w:t>
      </w: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条 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="009D562A" w:rsidRPr="009D562A">
        <w:rPr>
          <w:rFonts w:ascii="仿宋_GB2312" w:eastAsia="仿宋_GB2312" w:hAnsi="仿宋" w:cs="宋体" w:hint="eastAsia"/>
          <w:kern w:val="0"/>
          <w:sz w:val="32"/>
          <w:szCs w:val="32"/>
        </w:rPr>
        <w:t>截止年审当年</w:t>
      </w:r>
      <w:r w:rsidR="00C62512">
        <w:rPr>
          <w:rFonts w:ascii="仿宋_GB2312" w:eastAsia="仿宋_GB2312" w:hAnsi="仿宋" w:cs="宋体" w:hint="eastAsia"/>
          <w:kern w:val="0"/>
          <w:sz w:val="32"/>
          <w:szCs w:val="32"/>
        </w:rPr>
        <w:t>6</w:t>
      </w:r>
      <w:r w:rsidR="009D562A" w:rsidRPr="009D562A">
        <w:rPr>
          <w:rFonts w:ascii="仿宋_GB2312" w:eastAsia="仿宋_GB2312" w:hAnsi="仿宋" w:cs="宋体" w:hint="eastAsia"/>
          <w:kern w:val="0"/>
          <w:sz w:val="32"/>
          <w:szCs w:val="32"/>
        </w:rPr>
        <w:t>月</w:t>
      </w:r>
      <w:r w:rsidR="00C62512">
        <w:rPr>
          <w:rFonts w:ascii="仿宋_GB2312" w:eastAsia="仿宋_GB2312" w:hAnsi="仿宋" w:cs="宋体" w:hint="eastAsia"/>
          <w:kern w:val="0"/>
          <w:sz w:val="32"/>
          <w:szCs w:val="32"/>
        </w:rPr>
        <w:t>30</w:t>
      </w:r>
      <w:r w:rsidR="009D562A" w:rsidRPr="009D562A">
        <w:rPr>
          <w:rFonts w:ascii="仿宋_GB2312" w:eastAsia="仿宋_GB2312" w:hAnsi="仿宋" w:cs="宋体" w:hint="eastAsia"/>
          <w:kern w:val="0"/>
          <w:sz w:val="32"/>
          <w:szCs w:val="32"/>
        </w:rPr>
        <w:t>日，距离学校规定的退休年龄不少于</w:t>
      </w:r>
      <w:r w:rsidR="004730B4"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 w:rsidR="009D562A" w:rsidRPr="009D562A">
        <w:rPr>
          <w:rFonts w:ascii="仿宋_GB2312" w:eastAsia="仿宋_GB2312" w:hAnsi="仿宋" w:cs="宋体" w:hint="eastAsia"/>
          <w:kern w:val="0"/>
          <w:sz w:val="32"/>
          <w:szCs w:val="32"/>
        </w:rPr>
        <w:t>年</w:t>
      </w:r>
      <w:r w:rsidR="00EF6E2A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012B84" w:rsidRPr="007B5DD3" w:rsidRDefault="00012B84" w:rsidP="00BC280B">
      <w:pPr>
        <w:widowControl/>
        <w:spacing w:beforeLines="100" w:before="312" w:afterLines="50" w:after="156"/>
        <w:jc w:val="center"/>
        <w:outlineLvl w:val="1"/>
        <w:rPr>
          <w:rFonts w:ascii="黑体" w:eastAsia="黑体" w:hAnsi="黑体" w:cs="黑体"/>
          <w:b/>
          <w:sz w:val="32"/>
          <w:szCs w:val="32"/>
        </w:rPr>
      </w:pPr>
      <w:r w:rsidRPr="007B5DD3">
        <w:rPr>
          <w:rFonts w:ascii="黑体" w:eastAsia="黑体" w:hAnsi="黑体" w:cs="黑体" w:hint="eastAsia"/>
          <w:b/>
          <w:sz w:val="32"/>
          <w:szCs w:val="32"/>
        </w:rPr>
        <w:t>第三章  </w:t>
      </w:r>
      <w:r w:rsidR="00CF4E26" w:rsidRPr="00BC280B">
        <w:rPr>
          <w:rFonts w:ascii="黑体" w:eastAsia="黑体" w:hAnsi="黑体" w:cs="黑体" w:hint="eastAsia"/>
          <w:b/>
          <w:sz w:val="32"/>
          <w:szCs w:val="32"/>
        </w:rPr>
        <w:t>学术</w:t>
      </w:r>
      <w:r w:rsidR="00CF4E26">
        <w:rPr>
          <w:rFonts w:ascii="黑体" w:eastAsia="黑体" w:hAnsi="黑体" w:cs="黑体" w:hint="eastAsia"/>
          <w:b/>
          <w:sz w:val="32"/>
          <w:szCs w:val="32"/>
        </w:rPr>
        <w:t>学位</w:t>
      </w:r>
      <w:r w:rsidRPr="007B5DD3">
        <w:rPr>
          <w:rFonts w:ascii="黑体" w:eastAsia="黑体" w:hAnsi="黑体" w:cs="黑体" w:hint="eastAsia"/>
          <w:b/>
          <w:sz w:val="32"/>
          <w:szCs w:val="32"/>
        </w:rPr>
        <w:t>导师审核条件</w:t>
      </w:r>
    </w:p>
    <w:p w:rsidR="00012B84" w:rsidRPr="007B5DD3" w:rsidRDefault="00012B84" w:rsidP="00BC280B">
      <w:pPr>
        <w:widowControl/>
        <w:spacing w:afterLines="50" w:after="156" w:line="560" w:lineRule="exac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</w:t>
      </w:r>
      <w:r w:rsidR="0004328C">
        <w:rPr>
          <w:rFonts w:ascii="仿宋_GB2312" w:eastAsia="仿宋_GB2312" w:hAnsi="仿宋" w:cs="宋体" w:hint="eastAsia"/>
          <w:b/>
          <w:kern w:val="0"/>
          <w:sz w:val="32"/>
          <w:szCs w:val="32"/>
        </w:rPr>
        <w:t>十</w:t>
      </w: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>条</w:t>
      </w:r>
      <w:r w:rsidRPr="007B5DD3">
        <w:rPr>
          <w:rFonts w:ascii="宋体" w:eastAsia="宋体" w:hAnsi="宋体" w:cs="宋体" w:hint="eastAsia"/>
          <w:b/>
          <w:kern w:val="0"/>
          <w:sz w:val="32"/>
          <w:szCs w:val="32"/>
        </w:rPr>
        <w:t> 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招收学术</w:t>
      </w:r>
      <w:r w:rsidR="00CF4E26">
        <w:rPr>
          <w:rFonts w:ascii="仿宋_GB2312" w:eastAsia="仿宋_GB2312" w:hAnsi="仿宋" w:cs="宋体" w:hint="eastAsia"/>
          <w:kern w:val="0"/>
          <w:sz w:val="32"/>
          <w:szCs w:val="32"/>
        </w:rPr>
        <w:t>学位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博士研究生导师应</w:t>
      </w:r>
      <w:r w:rsidR="0026196A">
        <w:rPr>
          <w:rFonts w:ascii="仿宋_GB2312" w:eastAsia="仿宋_GB2312" w:hAnsi="仿宋" w:cs="宋体" w:hint="eastAsia"/>
          <w:kern w:val="0"/>
          <w:sz w:val="32"/>
          <w:szCs w:val="32"/>
        </w:rPr>
        <w:t>同时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满足以下条件：</w:t>
      </w:r>
    </w:p>
    <w:p w:rsidR="00012B84" w:rsidRPr="007B5DD3" w:rsidRDefault="00012B84" w:rsidP="00EE2228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1.具有教授（研究员）职称，或具有博士学位的副教授（副研究员）职称。</w:t>
      </w:r>
    </w:p>
    <w:p w:rsidR="00E930FD" w:rsidRDefault="00012B84" w:rsidP="00C06A4C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2.</w:t>
      </w:r>
      <w:r w:rsidR="004C4351">
        <w:rPr>
          <w:rFonts w:ascii="仿宋_GB2312" w:eastAsia="仿宋_GB2312" w:hAnsi="仿宋" w:cs="宋体" w:hint="eastAsia"/>
          <w:kern w:val="0"/>
          <w:sz w:val="32"/>
          <w:szCs w:val="32"/>
        </w:rPr>
        <w:t>初</w:t>
      </w:r>
      <w:r w:rsidR="004730B4">
        <w:rPr>
          <w:rFonts w:ascii="仿宋_GB2312" w:eastAsia="仿宋_GB2312" w:hAnsi="仿宋" w:cs="宋体" w:hint="eastAsia"/>
          <w:kern w:val="0"/>
          <w:sz w:val="32"/>
          <w:szCs w:val="32"/>
        </w:rPr>
        <w:t>次申请</w:t>
      </w:r>
      <w:r w:rsidR="00C06A4C" w:rsidRPr="00C06A4C">
        <w:rPr>
          <w:rFonts w:ascii="仿宋_GB2312" w:eastAsia="仿宋_GB2312" w:hAnsi="仿宋" w:cs="宋体" w:hint="eastAsia"/>
          <w:kern w:val="0"/>
          <w:sz w:val="32"/>
          <w:szCs w:val="32"/>
        </w:rPr>
        <w:t>招收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学术</w:t>
      </w:r>
      <w:r w:rsidR="00CF4E26">
        <w:rPr>
          <w:rFonts w:ascii="仿宋_GB2312" w:eastAsia="仿宋_GB2312" w:hAnsi="仿宋" w:cs="宋体" w:hint="eastAsia"/>
          <w:kern w:val="0"/>
          <w:sz w:val="32"/>
          <w:szCs w:val="32"/>
        </w:rPr>
        <w:t>学位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博士生</w:t>
      </w:r>
      <w:r w:rsidR="00C06A4C" w:rsidRPr="00C06A4C">
        <w:rPr>
          <w:rFonts w:ascii="仿宋_GB2312" w:eastAsia="仿宋_GB2312" w:hAnsi="仿宋" w:cs="宋体" w:hint="eastAsia"/>
          <w:kern w:val="0"/>
          <w:sz w:val="32"/>
          <w:szCs w:val="32"/>
        </w:rPr>
        <w:t>人员</w:t>
      </w:r>
      <w:r w:rsidR="00544BC2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544BC2" w:rsidRPr="00544BC2">
        <w:rPr>
          <w:rFonts w:ascii="仿宋_GB2312" w:eastAsia="仿宋_GB2312" w:hAnsi="仿宋" w:cs="宋体" w:hint="eastAsia"/>
          <w:kern w:val="0"/>
          <w:sz w:val="32"/>
          <w:szCs w:val="32"/>
        </w:rPr>
        <w:t>应独立完整培养过一届全日制</w:t>
      </w:r>
      <w:r w:rsidR="00BF6292">
        <w:rPr>
          <w:rFonts w:ascii="仿宋_GB2312" w:eastAsia="仿宋_GB2312" w:hAnsi="仿宋" w:cs="宋体" w:hint="eastAsia"/>
          <w:kern w:val="0"/>
          <w:sz w:val="32"/>
          <w:szCs w:val="32"/>
        </w:rPr>
        <w:t>学术型</w:t>
      </w:r>
      <w:r w:rsidR="00544BC2" w:rsidRPr="00544BC2">
        <w:rPr>
          <w:rFonts w:ascii="仿宋_GB2312" w:eastAsia="仿宋_GB2312" w:hAnsi="仿宋" w:cs="宋体" w:hint="eastAsia"/>
          <w:kern w:val="0"/>
          <w:sz w:val="32"/>
          <w:szCs w:val="32"/>
        </w:rPr>
        <w:t>硕士研究生；</w:t>
      </w:r>
      <w:r w:rsidR="00C76708" w:rsidRPr="00C76708">
        <w:rPr>
          <w:rFonts w:ascii="仿宋_GB2312" w:eastAsia="仿宋_GB2312" w:hAnsi="仿宋" w:cs="宋体" w:hint="eastAsia"/>
          <w:kern w:val="0"/>
          <w:sz w:val="32"/>
          <w:szCs w:val="32"/>
        </w:rPr>
        <w:t>或在国内外</w:t>
      </w:r>
      <w:r w:rsidR="00C76708" w:rsidRPr="00497AFE">
        <w:rPr>
          <w:rFonts w:ascii="仿宋_GB2312" w:eastAsia="仿宋_GB2312" w:hAnsi="仿宋" w:cs="宋体" w:hint="eastAsia"/>
          <w:kern w:val="0"/>
          <w:sz w:val="32"/>
          <w:szCs w:val="32"/>
        </w:rPr>
        <w:t>参加博士生指导小组</w:t>
      </w:r>
      <w:r w:rsidR="00C76708" w:rsidRPr="00C76708">
        <w:rPr>
          <w:rFonts w:ascii="仿宋_GB2312" w:eastAsia="仿宋_GB2312" w:hAnsi="仿宋" w:cs="宋体" w:hint="eastAsia"/>
          <w:kern w:val="0"/>
          <w:sz w:val="32"/>
          <w:szCs w:val="32"/>
        </w:rPr>
        <w:t>协助培养</w:t>
      </w:r>
      <w:r w:rsidR="00C76708">
        <w:rPr>
          <w:rFonts w:ascii="仿宋_GB2312" w:eastAsia="仿宋_GB2312" w:hAnsi="仿宋" w:cs="宋体" w:hint="eastAsia"/>
          <w:kern w:val="0"/>
          <w:sz w:val="32"/>
          <w:szCs w:val="32"/>
        </w:rPr>
        <w:t>过</w:t>
      </w:r>
      <w:r w:rsidR="00C76708" w:rsidRPr="00C76708">
        <w:rPr>
          <w:rFonts w:ascii="仿宋_GB2312" w:eastAsia="仿宋_GB2312" w:hAnsi="仿宋" w:cs="宋体" w:hint="eastAsia"/>
          <w:kern w:val="0"/>
          <w:sz w:val="32"/>
          <w:szCs w:val="32"/>
        </w:rPr>
        <w:t>博士生</w:t>
      </w:r>
      <w:r w:rsidR="00E930FD" w:rsidRPr="00497AFE">
        <w:rPr>
          <w:rFonts w:ascii="仿宋_GB2312" w:eastAsia="仿宋_GB2312" w:hAnsi="仿宋" w:cs="宋体" w:hint="eastAsia"/>
          <w:kern w:val="0"/>
          <w:sz w:val="32"/>
          <w:szCs w:val="32"/>
        </w:rPr>
        <w:t>，培养质量较好</w:t>
      </w:r>
      <w:r w:rsidR="00E930FD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CA2A51" w:rsidRDefault="00012B84" w:rsidP="002A3112">
      <w:pPr>
        <w:widowControl/>
        <w:spacing w:line="560" w:lineRule="exact"/>
        <w:ind w:firstLineChars="200" w:firstLine="640"/>
        <w:outlineLvl w:val="1"/>
        <w:rPr>
          <w:rFonts w:ascii="仿宋_GB2312" w:eastAsia="仿宋_GB2312" w:hAnsi="仿宋" w:cs="宋体"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3.</w:t>
      </w:r>
      <w:r w:rsidR="00580CC7" w:rsidRPr="00497AFE">
        <w:rPr>
          <w:rFonts w:ascii="仿宋_GB2312" w:eastAsia="仿宋_GB2312" w:hAnsi="仿宋" w:cs="宋体" w:hint="eastAsia"/>
          <w:kern w:val="0"/>
          <w:sz w:val="32"/>
          <w:szCs w:val="32"/>
        </w:rPr>
        <w:t>近</w:t>
      </w:r>
      <w:r w:rsidR="00580CC7" w:rsidRPr="00497AFE">
        <w:rPr>
          <w:rFonts w:ascii="仿宋_GB2312" w:eastAsia="仿宋_GB2312" w:hAnsi="仿宋" w:cs="宋体"/>
          <w:kern w:val="0"/>
          <w:sz w:val="32"/>
          <w:szCs w:val="32"/>
        </w:rPr>
        <w:t>3年，</w:t>
      </w:r>
      <w:r w:rsidRPr="00497AFE">
        <w:rPr>
          <w:rFonts w:ascii="仿宋_GB2312" w:eastAsia="仿宋_GB2312" w:hAnsi="仿宋" w:cs="宋体" w:hint="eastAsia"/>
          <w:kern w:val="0"/>
          <w:sz w:val="32"/>
          <w:szCs w:val="32"/>
        </w:rPr>
        <w:t>主持省部级及以上科研项目</w:t>
      </w:r>
      <w:r w:rsidR="004F25D4" w:rsidRPr="00497AFE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0C63FA">
        <w:rPr>
          <w:rFonts w:ascii="仿宋_GB2312" w:eastAsia="仿宋_GB2312" w:hAnsi="仿宋" w:cs="宋体" w:hint="eastAsia"/>
          <w:kern w:val="0"/>
          <w:sz w:val="32"/>
          <w:szCs w:val="32"/>
        </w:rPr>
        <w:t>拥有</w:t>
      </w:r>
      <w:r w:rsidR="002A3112">
        <w:rPr>
          <w:rFonts w:ascii="仿宋_GB2312" w:eastAsia="仿宋_GB2312" w:hAnsi="仿宋" w:cs="宋体" w:hint="eastAsia"/>
          <w:kern w:val="0"/>
          <w:sz w:val="32"/>
          <w:szCs w:val="32"/>
        </w:rPr>
        <w:t>充足</w:t>
      </w:r>
      <w:r w:rsidR="000C63FA">
        <w:rPr>
          <w:rFonts w:ascii="仿宋_GB2312" w:eastAsia="仿宋_GB2312" w:hAnsi="仿宋" w:cs="宋体" w:hint="eastAsia"/>
          <w:kern w:val="0"/>
          <w:sz w:val="32"/>
          <w:szCs w:val="32"/>
        </w:rPr>
        <w:t>的科研经费，能够满足研究生培养需要</w:t>
      </w:r>
      <w:r w:rsidR="00CA2A51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CA2A51" w:rsidRPr="00CA2A51">
        <w:rPr>
          <w:rFonts w:ascii="仿宋_GB2312" w:eastAsia="仿宋_GB2312" w:hAnsi="仿宋" w:cs="宋体" w:hint="eastAsia"/>
          <w:kern w:val="0"/>
          <w:sz w:val="32"/>
          <w:szCs w:val="32"/>
        </w:rPr>
        <w:t>具体</w:t>
      </w:r>
      <w:r w:rsidR="00544BC2">
        <w:rPr>
          <w:rFonts w:ascii="仿宋_GB2312" w:eastAsia="仿宋_GB2312" w:hAnsi="仿宋" w:cs="宋体" w:hint="eastAsia"/>
          <w:kern w:val="0"/>
          <w:sz w:val="32"/>
          <w:szCs w:val="32"/>
        </w:rPr>
        <w:t>经费要求</w:t>
      </w:r>
      <w:r w:rsidR="00CA2A51" w:rsidRPr="00CA2A51">
        <w:rPr>
          <w:rFonts w:ascii="仿宋_GB2312" w:eastAsia="仿宋_GB2312" w:hAnsi="仿宋" w:cs="宋体" w:hint="eastAsia"/>
          <w:kern w:val="0"/>
          <w:sz w:val="32"/>
          <w:szCs w:val="32"/>
        </w:rPr>
        <w:t>由学位评定分委员会确定。</w:t>
      </w:r>
    </w:p>
    <w:p w:rsidR="00012B84" w:rsidRDefault="00CA2A51" w:rsidP="002A3112">
      <w:pPr>
        <w:widowControl/>
        <w:spacing w:line="560" w:lineRule="exact"/>
        <w:ind w:firstLineChars="200" w:firstLine="640"/>
        <w:outlineLvl w:val="1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4.</w:t>
      </w:r>
      <w:r w:rsidR="003A50F1" w:rsidRPr="003A50F1">
        <w:rPr>
          <w:rFonts w:ascii="仿宋_GB2312" w:eastAsia="仿宋_GB2312" w:hAnsi="仿宋" w:cs="宋体" w:hint="eastAsia"/>
          <w:kern w:val="0"/>
          <w:sz w:val="32"/>
          <w:szCs w:val="32"/>
        </w:rPr>
        <w:t>近3年，</w:t>
      </w:r>
      <w:r w:rsidR="004C0FC2" w:rsidRPr="004C0FC2">
        <w:rPr>
          <w:rFonts w:ascii="仿宋_GB2312" w:eastAsia="仿宋_GB2312" w:hAnsi="仿宋" w:cs="宋体" w:hint="eastAsia"/>
          <w:kern w:val="0"/>
          <w:sz w:val="32"/>
          <w:szCs w:val="32"/>
        </w:rPr>
        <w:t>发表过高水平学术论文、专著，或省级及以上审定品种，或获得过省部级及以上科研奖励等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4C0FC2" w:rsidRPr="004C0FC2">
        <w:rPr>
          <w:rFonts w:ascii="仿宋_GB2312" w:eastAsia="仿宋_GB2312" w:hAnsi="仿宋" w:cs="宋体" w:hint="eastAsia"/>
          <w:kern w:val="0"/>
          <w:sz w:val="32"/>
          <w:szCs w:val="32"/>
        </w:rPr>
        <w:t>具体</w:t>
      </w:r>
      <w:r w:rsidR="00544BC2">
        <w:rPr>
          <w:rFonts w:ascii="仿宋_GB2312" w:eastAsia="仿宋_GB2312" w:hAnsi="仿宋" w:cs="宋体" w:hint="eastAsia"/>
          <w:kern w:val="0"/>
          <w:sz w:val="32"/>
          <w:szCs w:val="32"/>
        </w:rPr>
        <w:t>成果要求</w:t>
      </w:r>
      <w:r w:rsidR="004C0FC2" w:rsidRPr="004C0FC2">
        <w:rPr>
          <w:rFonts w:ascii="仿宋_GB2312" w:eastAsia="仿宋_GB2312" w:hAnsi="仿宋" w:cs="宋体" w:hint="eastAsia"/>
          <w:kern w:val="0"/>
          <w:sz w:val="32"/>
          <w:szCs w:val="32"/>
        </w:rPr>
        <w:t>由学位评定分委员会确定。</w:t>
      </w:r>
    </w:p>
    <w:p w:rsidR="00CF4E26" w:rsidRPr="007B5DD3" w:rsidRDefault="00CF4E26" w:rsidP="00CF4E26">
      <w:pPr>
        <w:widowControl/>
        <w:spacing w:beforeLines="50" w:before="156" w:afterLines="50" w:after="156" w:line="560" w:lineRule="exac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第十</w:t>
      </w:r>
      <w:r w:rsidR="00EC4C90">
        <w:rPr>
          <w:rFonts w:ascii="仿宋_GB2312" w:eastAsia="仿宋_GB2312" w:hAnsi="仿宋" w:cs="宋体" w:hint="eastAsia"/>
          <w:b/>
          <w:kern w:val="0"/>
          <w:sz w:val="32"/>
          <w:szCs w:val="32"/>
        </w:rPr>
        <w:t>一</w:t>
      </w: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>条</w:t>
      </w:r>
      <w:r w:rsidRPr="007B5DD3">
        <w:rPr>
          <w:rFonts w:ascii="仿宋_GB2312" w:eastAsia="仿宋_GB2312" w:hAnsi="宋体" w:cs="宋体" w:hint="eastAsia"/>
          <w:b/>
          <w:kern w:val="0"/>
          <w:sz w:val="32"/>
          <w:szCs w:val="32"/>
        </w:rPr>
        <w:t> 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招收学术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学位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硕士研究生导师应</w:t>
      </w:r>
      <w:r w:rsidR="0026196A">
        <w:rPr>
          <w:rFonts w:ascii="仿宋_GB2312" w:eastAsia="仿宋_GB2312" w:hAnsi="仿宋" w:cs="宋体" w:hint="eastAsia"/>
          <w:kern w:val="0"/>
          <w:sz w:val="32"/>
          <w:szCs w:val="32"/>
        </w:rPr>
        <w:t>同时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满足以下条件：</w:t>
      </w:r>
    </w:p>
    <w:p w:rsidR="00CF4E26" w:rsidRPr="007B5DD3" w:rsidRDefault="00CF4E26" w:rsidP="00CF4E26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1.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具有副教授（副研究员）及以上职称，</w:t>
      </w:r>
      <w:r w:rsidRPr="00F6742A">
        <w:rPr>
          <w:rFonts w:ascii="仿宋_GB2312" w:eastAsia="仿宋_GB2312" w:hAnsi="仿宋" w:cs="宋体" w:hint="eastAsia"/>
          <w:kern w:val="0"/>
          <w:sz w:val="32"/>
          <w:szCs w:val="32"/>
        </w:rPr>
        <w:t>或具有博士学位的讲师（</w:t>
      </w:r>
      <w:r w:rsidR="00BF6292">
        <w:rPr>
          <w:rFonts w:ascii="仿宋_GB2312" w:eastAsia="仿宋_GB2312" w:hAnsi="仿宋" w:cs="宋体" w:hint="eastAsia"/>
          <w:kern w:val="0"/>
          <w:sz w:val="32"/>
          <w:szCs w:val="32"/>
        </w:rPr>
        <w:t>助理研究员</w:t>
      </w:r>
      <w:r w:rsidRPr="00F6742A">
        <w:rPr>
          <w:rFonts w:ascii="仿宋_GB2312" w:eastAsia="仿宋_GB2312" w:hAnsi="仿宋" w:cs="宋体" w:hint="eastAsia"/>
          <w:kern w:val="0"/>
          <w:sz w:val="32"/>
          <w:szCs w:val="32"/>
        </w:rPr>
        <w:t>）。</w:t>
      </w:r>
    </w:p>
    <w:p w:rsidR="00CF4E26" w:rsidRDefault="00CF4E26" w:rsidP="00CF4E26">
      <w:pPr>
        <w:widowControl/>
        <w:spacing w:line="560" w:lineRule="exact"/>
        <w:ind w:firstLineChars="200" w:firstLine="640"/>
        <w:outlineLvl w:val="1"/>
        <w:rPr>
          <w:rFonts w:ascii="仿宋_GB2312" w:eastAsia="仿宋_GB2312" w:hAnsi="仿宋" w:cs="宋体"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2.</w:t>
      </w:r>
      <w:r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近</w:t>
      </w:r>
      <w:r w:rsidRPr="00701B88">
        <w:rPr>
          <w:rFonts w:ascii="仿宋_GB2312" w:eastAsia="仿宋_GB2312" w:hAnsi="仿宋" w:cs="宋体"/>
          <w:kern w:val="0"/>
          <w:sz w:val="32"/>
          <w:szCs w:val="32"/>
        </w:rPr>
        <w:t>3年</w:t>
      </w:r>
      <w:r w:rsidR="00701B88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FB6B28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主持</w:t>
      </w:r>
      <w:r w:rsidR="003C3376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有</w:t>
      </w:r>
      <w:r w:rsidR="00FB6B28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科研项目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3A50F1">
        <w:rPr>
          <w:rFonts w:ascii="仿宋_GB2312" w:eastAsia="仿宋_GB2312" w:hAnsi="仿宋" w:cs="宋体" w:hint="eastAsia"/>
          <w:kern w:val="0"/>
          <w:sz w:val="32"/>
          <w:szCs w:val="32"/>
        </w:rPr>
        <w:t>拥有充足的科研经费，能够满足研究生培养需要，具体</w:t>
      </w:r>
      <w:r w:rsidR="00544BC2">
        <w:rPr>
          <w:rFonts w:ascii="仿宋_GB2312" w:eastAsia="仿宋_GB2312" w:hAnsi="仿宋" w:cs="宋体" w:hint="eastAsia"/>
          <w:kern w:val="0"/>
          <w:sz w:val="32"/>
          <w:szCs w:val="32"/>
        </w:rPr>
        <w:t>经费要求</w:t>
      </w:r>
      <w:r w:rsidRPr="003A50F1">
        <w:rPr>
          <w:rFonts w:ascii="仿宋_GB2312" w:eastAsia="仿宋_GB2312" w:hAnsi="仿宋" w:cs="宋体" w:hint="eastAsia"/>
          <w:kern w:val="0"/>
          <w:sz w:val="32"/>
          <w:szCs w:val="32"/>
        </w:rPr>
        <w:t>由学位评定分委员会确定。</w:t>
      </w:r>
    </w:p>
    <w:p w:rsidR="00CF4E26" w:rsidRPr="00CF4E26" w:rsidRDefault="00CF4E26" w:rsidP="002A3112">
      <w:pPr>
        <w:widowControl/>
        <w:spacing w:line="560" w:lineRule="exact"/>
        <w:ind w:firstLineChars="200" w:firstLine="640"/>
        <w:outlineLvl w:val="1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 w:rsidRPr="00CE0A76">
        <w:rPr>
          <w:rFonts w:ascii="仿宋_GB2312" w:eastAsia="仿宋_GB2312" w:hAnsi="仿宋" w:cs="宋体" w:hint="eastAsia"/>
          <w:kern w:val="0"/>
          <w:sz w:val="32"/>
          <w:szCs w:val="32"/>
        </w:rPr>
        <w:t>.</w:t>
      </w:r>
      <w:r w:rsidRPr="003A50F1">
        <w:rPr>
          <w:rFonts w:hint="eastAsia"/>
        </w:rPr>
        <w:t xml:space="preserve"> </w:t>
      </w:r>
      <w:r w:rsidRPr="003A50F1">
        <w:rPr>
          <w:rFonts w:ascii="仿宋_GB2312" w:eastAsia="仿宋_GB2312" w:hAnsi="仿宋" w:cs="宋体" w:hint="eastAsia"/>
          <w:kern w:val="0"/>
          <w:sz w:val="32"/>
          <w:szCs w:val="32"/>
        </w:rPr>
        <w:t>近3年，发表过高水平学术论文、专著，或省级及以上审定品种，或获得过省部级及以上科研奖励等，具体</w:t>
      </w:r>
      <w:r w:rsidR="00544BC2">
        <w:rPr>
          <w:rFonts w:ascii="仿宋_GB2312" w:eastAsia="仿宋_GB2312" w:hAnsi="仿宋" w:cs="宋体" w:hint="eastAsia"/>
          <w:kern w:val="0"/>
          <w:sz w:val="32"/>
          <w:szCs w:val="32"/>
        </w:rPr>
        <w:t>成果要求</w:t>
      </w:r>
      <w:r w:rsidRPr="003A50F1">
        <w:rPr>
          <w:rFonts w:ascii="仿宋_GB2312" w:eastAsia="仿宋_GB2312" w:hAnsi="仿宋" w:cs="宋体" w:hint="eastAsia"/>
          <w:kern w:val="0"/>
          <w:sz w:val="32"/>
          <w:szCs w:val="32"/>
        </w:rPr>
        <w:t>由学位评定分委员会确定。</w:t>
      </w:r>
    </w:p>
    <w:p w:rsidR="00CF4E26" w:rsidRPr="007B5DD3" w:rsidRDefault="00CF4E26" w:rsidP="00BC280B">
      <w:pPr>
        <w:widowControl/>
        <w:spacing w:beforeLines="100" w:before="312" w:afterLines="50" w:after="156"/>
        <w:jc w:val="center"/>
        <w:outlineLvl w:val="1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第四</w:t>
      </w:r>
      <w:r w:rsidRPr="007B5DD3">
        <w:rPr>
          <w:rFonts w:ascii="黑体" w:eastAsia="黑体" w:hAnsi="黑体" w:cs="黑体" w:hint="eastAsia"/>
          <w:b/>
          <w:sz w:val="32"/>
          <w:szCs w:val="32"/>
        </w:rPr>
        <w:t>章  </w:t>
      </w:r>
      <w:r w:rsidRPr="00BC280B">
        <w:rPr>
          <w:rFonts w:ascii="黑体" w:eastAsia="黑体" w:hAnsi="黑体" w:cs="黑体" w:hint="eastAsia"/>
          <w:b/>
          <w:sz w:val="32"/>
          <w:szCs w:val="32"/>
        </w:rPr>
        <w:t>专业</w:t>
      </w:r>
      <w:r>
        <w:rPr>
          <w:rFonts w:ascii="黑体" w:eastAsia="黑体" w:hAnsi="黑体" w:cs="黑体" w:hint="eastAsia"/>
          <w:b/>
          <w:sz w:val="32"/>
          <w:szCs w:val="32"/>
        </w:rPr>
        <w:t>学位</w:t>
      </w:r>
      <w:r w:rsidRPr="007B5DD3">
        <w:rPr>
          <w:rFonts w:ascii="黑体" w:eastAsia="黑体" w:hAnsi="黑体" w:cs="黑体" w:hint="eastAsia"/>
          <w:b/>
          <w:sz w:val="32"/>
          <w:szCs w:val="32"/>
        </w:rPr>
        <w:t>导师审核条件</w:t>
      </w:r>
    </w:p>
    <w:p w:rsidR="00012B84" w:rsidRPr="007B5DD3" w:rsidRDefault="00012B84" w:rsidP="008769D7">
      <w:pPr>
        <w:widowControl/>
        <w:spacing w:beforeLines="50" w:before="156" w:afterLines="50" w:after="156" w:line="560" w:lineRule="exac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lastRenderedPageBreak/>
        <w:t>第十</w:t>
      </w:r>
      <w:r w:rsidR="00EC4C90">
        <w:rPr>
          <w:rFonts w:ascii="仿宋_GB2312" w:eastAsia="仿宋_GB2312" w:hAnsi="仿宋" w:cs="宋体" w:hint="eastAsia"/>
          <w:b/>
          <w:kern w:val="0"/>
          <w:sz w:val="32"/>
          <w:szCs w:val="32"/>
        </w:rPr>
        <w:t>二</w:t>
      </w: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>条</w:t>
      </w:r>
      <w:r w:rsidRPr="007B5DD3">
        <w:rPr>
          <w:rFonts w:ascii="宋体" w:eastAsia="宋体" w:hAnsi="宋体" w:cs="宋体" w:hint="eastAsia"/>
          <w:b/>
          <w:kern w:val="0"/>
          <w:sz w:val="32"/>
          <w:szCs w:val="32"/>
        </w:rPr>
        <w:t> 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招收专业学位博士研究生导师应</w:t>
      </w:r>
      <w:r w:rsidR="0026196A">
        <w:rPr>
          <w:rFonts w:ascii="仿宋_GB2312" w:eastAsia="仿宋_GB2312" w:hAnsi="仿宋" w:cs="宋体" w:hint="eastAsia"/>
          <w:kern w:val="0"/>
          <w:sz w:val="32"/>
          <w:szCs w:val="32"/>
        </w:rPr>
        <w:t>同时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满足以下条件：</w:t>
      </w:r>
    </w:p>
    <w:p w:rsidR="00012B84" w:rsidRPr="007B5DD3" w:rsidRDefault="00012B84" w:rsidP="00EE2228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1.具有教授（研究员）职称，或具有博士学位的副教授（副研究员）职称。</w:t>
      </w:r>
    </w:p>
    <w:p w:rsidR="00451621" w:rsidRDefault="00012B84" w:rsidP="00CA2A51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2.</w:t>
      </w:r>
      <w:r w:rsidR="00B540F6">
        <w:rPr>
          <w:rFonts w:ascii="仿宋_GB2312" w:eastAsia="仿宋_GB2312" w:hAnsi="仿宋" w:cs="宋体" w:hint="eastAsia"/>
          <w:kern w:val="0"/>
          <w:sz w:val="32"/>
          <w:szCs w:val="32"/>
        </w:rPr>
        <w:t>初</w:t>
      </w:r>
      <w:r w:rsidR="00CA2A51" w:rsidRPr="00CA2A51">
        <w:rPr>
          <w:rFonts w:ascii="仿宋_GB2312" w:eastAsia="仿宋_GB2312" w:hAnsi="仿宋" w:cs="宋体" w:hint="eastAsia"/>
          <w:kern w:val="0"/>
          <w:sz w:val="32"/>
          <w:szCs w:val="32"/>
        </w:rPr>
        <w:t>次申请招收</w:t>
      </w:r>
      <w:r w:rsidR="00CA2A51">
        <w:rPr>
          <w:rFonts w:ascii="仿宋_GB2312" w:eastAsia="仿宋_GB2312" w:hAnsi="仿宋" w:cs="宋体" w:hint="eastAsia"/>
          <w:kern w:val="0"/>
          <w:sz w:val="32"/>
          <w:szCs w:val="32"/>
        </w:rPr>
        <w:t>专业</w:t>
      </w:r>
      <w:r w:rsidR="00CF4E26">
        <w:rPr>
          <w:rFonts w:ascii="仿宋_GB2312" w:eastAsia="仿宋_GB2312" w:hAnsi="仿宋" w:cs="宋体" w:hint="eastAsia"/>
          <w:kern w:val="0"/>
          <w:sz w:val="32"/>
          <w:szCs w:val="32"/>
        </w:rPr>
        <w:t>学位</w:t>
      </w:r>
      <w:r w:rsidR="00CA2A51" w:rsidRPr="00CA2A51">
        <w:rPr>
          <w:rFonts w:ascii="仿宋_GB2312" w:eastAsia="仿宋_GB2312" w:hAnsi="仿宋" w:cs="宋体" w:hint="eastAsia"/>
          <w:kern w:val="0"/>
          <w:sz w:val="32"/>
          <w:szCs w:val="32"/>
        </w:rPr>
        <w:t>博士</w:t>
      </w:r>
      <w:r w:rsidR="00BF6292">
        <w:rPr>
          <w:rFonts w:ascii="仿宋_GB2312" w:eastAsia="仿宋_GB2312" w:hAnsi="仿宋" w:cs="宋体" w:hint="eastAsia"/>
          <w:kern w:val="0"/>
          <w:sz w:val="32"/>
          <w:szCs w:val="32"/>
        </w:rPr>
        <w:t>研究生</w:t>
      </w:r>
      <w:r w:rsidR="0026196A">
        <w:rPr>
          <w:rFonts w:ascii="仿宋_GB2312" w:eastAsia="仿宋_GB2312" w:hAnsi="仿宋" w:cs="宋体" w:hint="eastAsia"/>
          <w:kern w:val="0"/>
          <w:sz w:val="32"/>
          <w:szCs w:val="32"/>
        </w:rPr>
        <w:t>人员</w:t>
      </w:r>
      <w:r w:rsidR="00BF6292">
        <w:rPr>
          <w:rFonts w:ascii="仿宋_GB2312" w:eastAsia="仿宋_GB2312" w:hAnsi="仿宋" w:cs="宋体" w:hint="eastAsia"/>
          <w:kern w:val="0"/>
          <w:sz w:val="32"/>
          <w:szCs w:val="32"/>
        </w:rPr>
        <w:t>，应</w:t>
      </w:r>
      <w:r w:rsidR="00330848" w:rsidRPr="00330848">
        <w:rPr>
          <w:rFonts w:ascii="仿宋_GB2312" w:eastAsia="仿宋_GB2312" w:hAnsi="仿宋" w:cs="宋体" w:hint="eastAsia"/>
          <w:kern w:val="0"/>
          <w:sz w:val="32"/>
          <w:szCs w:val="32"/>
        </w:rPr>
        <w:t>独立完整培养过一届全日制专业型硕士研究生；</w:t>
      </w:r>
      <w:r w:rsidR="00451621" w:rsidRPr="00451621">
        <w:rPr>
          <w:rFonts w:ascii="仿宋_GB2312" w:eastAsia="仿宋_GB2312" w:hAnsi="仿宋" w:cs="宋体" w:hint="eastAsia"/>
          <w:kern w:val="0"/>
          <w:sz w:val="32"/>
          <w:szCs w:val="32"/>
        </w:rPr>
        <w:t>或在国内外</w:t>
      </w:r>
      <w:r w:rsidR="00451621" w:rsidRPr="00701B88">
        <w:rPr>
          <w:rFonts w:ascii="仿宋_GB2312" w:eastAsia="仿宋_GB2312" w:hAnsi="仿宋" w:cs="宋体" w:hint="eastAsia"/>
          <w:kern w:val="0"/>
          <w:sz w:val="32"/>
          <w:szCs w:val="32"/>
        </w:rPr>
        <w:t>参加博士生指导小组</w:t>
      </w:r>
      <w:r w:rsidR="00451621" w:rsidRPr="00451621">
        <w:rPr>
          <w:rFonts w:ascii="仿宋_GB2312" w:eastAsia="仿宋_GB2312" w:hAnsi="仿宋" w:cs="宋体" w:hint="eastAsia"/>
          <w:kern w:val="0"/>
          <w:sz w:val="32"/>
          <w:szCs w:val="32"/>
        </w:rPr>
        <w:t>协助培养过博士生，培养质量较好。</w:t>
      </w:r>
    </w:p>
    <w:p w:rsidR="00CA2A51" w:rsidRDefault="00012B84" w:rsidP="00CA2A51">
      <w:pPr>
        <w:widowControl/>
        <w:spacing w:line="560" w:lineRule="exact"/>
        <w:ind w:firstLineChars="200" w:firstLine="640"/>
        <w:rPr>
          <w:rFonts w:ascii="仿宋_GB2312" w:eastAsia="仿宋_GB2312" w:hAnsi="仿宋" w:cs="黑体"/>
          <w:sz w:val="32"/>
          <w:szCs w:val="32"/>
          <w:lang w:val="zh-CN"/>
        </w:rPr>
      </w:pPr>
      <w:r w:rsidRPr="008769D7">
        <w:rPr>
          <w:rFonts w:ascii="仿宋_GB2312" w:eastAsia="仿宋_GB2312" w:hAnsi="仿宋" w:cs="黑体" w:hint="eastAsia"/>
          <w:sz w:val="32"/>
          <w:szCs w:val="32"/>
          <w:lang w:val="zh-CN"/>
        </w:rPr>
        <w:t>3.</w:t>
      </w:r>
      <w:r w:rsidR="00CA2A51" w:rsidRPr="008769D7">
        <w:rPr>
          <w:rFonts w:ascii="仿宋_GB2312" w:eastAsia="仿宋_GB2312" w:hAnsi="仿宋" w:cs="黑体" w:hint="eastAsia"/>
          <w:sz w:val="32"/>
          <w:szCs w:val="32"/>
          <w:lang w:val="zh-CN"/>
        </w:rPr>
        <w:t>近3年，</w:t>
      </w:r>
      <w:r w:rsidR="000C5AA9" w:rsidRPr="00082C58">
        <w:rPr>
          <w:rFonts w:ascii="仿宋_GB2312" w:eastAsia="仿宋_GB2312" w:hAnsi="仿宋" w:cs="黑体" w:hint="eastAsia"/>
          <w:sz w:val="32"/>
          <w:szCs w:val="32"/>
          <w:lang w:val="zh-CN"/>
        </w:rPr>
        <w:t>主持行业或企业委托的科</w:t>
      </w:r>
      <w:r w:rsidR="00330848" w:rsidRPr="00BC280B">
        <w:rPr>
          <w:rFonts w:ascii="仿宋_GB2312" w:eastAsia="仿宋_GB2312" w:hAnsi="仿宋" w:cs="黑体" w:hint="eastAsia"/>
          <w:sz w:val="32"/>
          <w:szCs w:val="32"/>
          <w:lang w:val="zh-CN"/>
        </w:rPr>
        <w:t>研</w:t>
      </w:r>
      <w:r w:rsidR="000C5AA9" w:rsidRPr="00082C58">
        <w:rPr>
          <w:rFonts w:ascii="仿宋_GB2312" w:eastAsia="仿宋_GB2312" w:hAnsi="仿宋" w:cs="黑体" w:hint="eastAsia"/>
          <w:sz w:val="32"/>
          <w:szCs w:val="32"/>
          <w:lang w:val="zh-CN"/>
        </w:rPr>
        <w:t>项目，或与企业共同承担</w:t>
      </w:r>
      <w:r w:rsidR="00C313BD" w:rsidRPr="00082C58">
        <w:rPr>
          <w:rFonts w:ascii="仿宋_GB2312" w:eastAsia="仿宋_GB2312" w:hAnsi="仿宋" w:cs="黑体" w:hint="eastAsia"/>
          <w:sz w:val="32"/>
          <w:szCs w:val="32"/>
          <w:lang w:val="zh-CN"/>
        </w:rPr>
        <w:t>省部级及以上科</w:t>
      </w:r>
      <w:r w:rsidR="00330848" w:rsidRPr="00BC280B">
        <w:rPr>
          <w:rFonts w:ascii="仿宋_GB2312" w:eastAsia="仿宋_GB2312" w:hAnsi="仿宋" w:cs="黑体" w:hint="eastAsia"/>
          <w:sz w:val="32"/>
          <w:szCs w:val="32"/>
          <w:lang w:val="zh-CN"/>
        </w:rPr>
        <w:t>研</w:t>
      </w:r>
      <w:r w:rsidR="000C5AA9" w:rsidRPr="00082C58">
        <w:rPr>
          <w:rFonts w:ascii="仿宋_GB2312" w:eastAsia="仿宋_GB2312" w:hAnsi="仿宋" w:cs="黑体" w:hint="eastAsia"/>
          <w:sz w:val="32"/>
          <w:szCs w:val="32"/>
          <w:lang w:val="zh-CN"/>
        </w:rPr>
        <w:t>项目</w:t>
      </w:r>
      <w:r w:rsidR="003414E1" w:rsidRPr="008769D7">
        <w:rPr>
          <w:rFonts w:ascii="仿宋_GB2312" w:eastAsia="仿宋_GB2312" w:hAnsi="仿宋" w:cs="黑体" w:hint="eastAsia"/>
          <w:sz w:val="32"/>
          <w:szCs w:val="32"/>
          <w:lang w:val="zh-CN"/>
        </w:rPr>
        <w:t>，</w:t>
      </w:r>
      <w:r w:rsidR="000E6F50" w:rsidRPr="000E6F50">
        <w:rPr>
          <w:rFonts w:ascii="仿宋_GB2312" w:eastAsia="仿宋_GB2312" w:hAnsi="仿宋" w:cs="黑体" w:hint="eastAsia"/>
          <w:sz w:val="32"/>
          <w:szCs w:val="32"/>
          <w:lang w:val="zh-CN"/>
        </w:rPr>
        <w:t>或其他能用于专业学位</w:t>
      </w:r>
      <w:r w:rsidR="000E6F50">
        <w:rPr>
          <w:rFonts w:ascii="仿宋_GB2312" w:eastAsia="仿宋_GB2312" w:hAnsi="仿宋" w:cs="黑体" w:hint="eastAsia"/>
          <w:sz w:val="32"/>
          <w:szCs w:val="32"/>
          <w:lang w:val="zh-CN"/>
        </w:rPr>
        <w:t>博士</w:t>
      </w:r>
      <w:r w:rsidR="000E6F50" w:rsidRPr="000E6F50">
        <w:rPr>
          <w:rFonts w:ascii="仿宋_GB2312" w:eastAsia="仿宋_GB2312" w:hAnsi="仿宋" w:cs="黑体" w:hint="eastAsia"/>
          <w:sz w:val="32"/>
          <w:szCs w:val="32"/>
          <w:lang w:val="zh-CN"/>
        </w:rPr>
        <w:t>研究生培养的科</w:t>
      </w:r>
      <w:r w:rsidR="00427EFB">
        <w:rPr>
          <w:rFonts w:ascii="仿宋_GB2312" w:eastAsia="仿宋_GB2312" w:hAnsi="仿宋" w:cs="黑体" w:hint="eastAsia"/>
          <w:sz w:val="32"/>
          <w:szCs w:val="32"/>
          <w:lang w:val="zh-CN"/>
        </w:rPr>
        <w:t>研</w:t>
      </w:r>
      <w:r w:rsidR="000E6F50" w:rsidRPr="000E6F50">
        <w:rPr>
          <w:rFonts w:ascii="仿宋_GB2312" w:eastAsia="仿宋_GB2312" w:hAnsi="仿宋" w:cs="黑体" w:hint="eastAsia"/>
          <w:sz w:val="32"/>
          <w:szCs w:val="32"/>
          <w:lang w:val="zh-CN"/>
        </w:rPr>
        <w:t>项目，</w:t>
      </w:r>
      <w:r w:rsidR="00CA2A51" w:rsidRPr="00CA2A51">
        <w:rPr>
          <w:rFonts w:ascii="仿宋_GB2312" w:eastAsia="仿宋_GB2312" w:hAnsi="仿宋" w:cs="黑体" w:hint="eastAsia"/>
          <w:sz w:val="32"/>
          <w:szCs w:val="32"/>
          <w:lang w:val="zh-CN"/>
        </w:rPr>
        <w:t>拥有充足的科研经费，能够满足</w:t>
      </w:r>
      <w:r w:rsidR="004B74D3" w:rsidRPr="00BC280B">
        <w:rPr>
          <w:rFonts w:ascii="仿宋_GB2312" w:eastAsia="仿宋_GB2312" w:hAnsi="仿宋" w:cs="黑体" w:hint="eastAsia"/>
          <w:sz w:val="32"/>
          <w:szCs w:val="32"/>
          <w:lang w:val="zh-CN"/>
        </w:rPr>
        <w:t>专业学位</w:t>
      </w:r>
      <w:r w:rsidR="00747C7D" w:rsidRPr="00BC280B">
        <w:rPr>
          <w:rFonts w:ascii="仿宋_GB2312" w:eastAsia="仿宋_GB2312" w:hAnsi="仿宋" w:cs="黑体" w:hint="eastAsia"/>
          <w:sz w:val="32"/>
          <w:szCs w:val="32"/>
          <w:lang w:val="zh-CN"/>
        </w:rPr>
        <w:t>博士</w:t>
      </w:r>
      <w:r w:rsidR="00CA2A51" w:rsidRPr="00CA2A51">
        <w:rPr>
          <w:rFonts w:ascii="仿宋_GB2312" w:eastAsia="仿宋_GB2312" w:hAnsi="仿宋" w:cs="黑体" w:hint="eastAsia"/>
          <w:sz w:val="32"/>
          <w:szCs w:val="32"/>
          <w:lang w:val="zh-CN"/>
        </w:rPr>
        <w:t>研究生培养需要</w:t>
      </w:r>
      <w:r w:rsidR="00006D4D" w:rsidRPr="00006D4D">
        <w:rPr>
          <w:rFonts w:ascii="仿宋_GB2312" w:eastAsia="仿宋_GB2312" w:hAnsi="仿宋" w:cs="黑体" w:hint="eastAsia"/>
          <w:sz w:val="32"/>
          <w:szCs w:val="32"/>
          <w:lang w:val="zh-CN"/>
        </w:rPr>
        <w:t>，具体</w:t>
      </w:r>
      <w:r w:rsidR="00544BC2">
        <w:rPr>
          <w:rFonts w:ascii="仿宋_GB2312" w:eastAsia="仿宋_GB2312" w:hAnsi="仿宋" w:cs="黑体" w:hint="eastAsia"/>
          <w:sz w:val="32"/>
          <w:szCs w:val="32"/>
          <w:lang w:val="zh-CN"/>
        </w:rPr>
        <w:t>经费要求</w:t>
      </w:r>
      <w:r w:rsidR="00006D4D" w:rsidRPr="00006D4D">
        <w:rPr>
          <w:rFonts w:ascii="仿宋_GB2312" w:eastAsia="仿宋_GB2312" w:hAnsi="仿宋" w:cs="黑体" w:hint="eastAsia"/>
          <w:sz w:val="32"/>
          <w:szCs w:val="32"/>
          <w:lang w:val="zh-CN"/>
        </w:rPr>
        <w:t>由学位评定分委员会确定。</w:t>
      </w:r>
    </w:p>
    <w:p w:rsidR="00006D4D" w:rsidRDefault="00CA2A51" w:rsidP="00CA2A51">
      <w:pPr>
        <w:widowControl/>
        <w:spacing w:line="560" w:lineRule="exact"/>
        <w:ind w:firstLineChars="200" w:firstLine="640"/>
        <w:rPr>
          <w:rFonts w:ascii="仿宋_GB2312" w:eastAsia="仿宋_GB2312" w:hAnsi="仿宋" w:cs="黑体"/>
          <w:sz w:val="32"/>
          <w:szCs w:val="32"/>
          <w:lang w:val="zh-CN"/>
        </w:rPr>
      </w:pPr>
      <w:r>
        <w:rPr>
          <w:rFonts w:ascii="仿宋_GB2312" w:eastAsia="仿宋_GB2312" w:hAnsi="仿宋" w:cs="黑体" w:hint="eastAsia"/>
          <w:sz w:val="32"/>
          <w:szCs w:val="32"/>
          <w:lang w:val="zh-CN"/>
        </w:rPr>
        <w:t>4.</w:t>
      </w:r>
      <w:r w:rsidR="003A50F1" w:rsidRPr="00082C58">
        <w:rPr>
          <w:rFonts w:ascii="仿宋_GB2312" w:eastAsia="仿宋_GB2312" w:hAnsi="仿宋" w:cs="黑体" w:hint="eastAsia"/>
          <w:sz w:val="32"/>
          <w:szCs w:val="32"/>
          <w:lang w:val="zh-CN"/>
        </w:rPr>
        <w:t>近</w:t>
      </w:r>
      <w:r w:rsidR="003A50F1" w:rsidRPr="00082C58">
        <w:rPr>
          <w:rFonts w:ascii="仿宋_GB2312" w:eastAsia="仿宋_GB2312" w:hAnsi="仿宋" w:cs="黑体"/>
          <w:sz w:val="32"/>
          <w:szCs w:val="32"/>
          <w:lang w:val="zh-CN"/>
        </w:rPr>
        <w:t>3年</w:t>
      </w:r>
      <w:r w:rsidR="00701B88">
        <w:rPr>
          <w:rFonts w:ascii="仿宋_GB2312" w:eastAsia="仿宋_GB2312" w:hAnsi="仿宋" w:cs="黑体" w:hint="eastAsia"/>
          <w:sz w:val="32"/>
          <w:szCs w:val="32"/>
          <w:lang w:val="zh-CN"/>
        </w:rPr>
        <w:t>，</w:t>
      </w:r>
      <w:r w:rsidR="003A50F1" w:rsidRPr="00082C58">
        <w:rPr>
          <w:rFonts w:ascii="仿宋_GB2312" w:eastAsia="仿宋_GB2312" w:hAnsi="仿宋" w:cs="黑体"/>
          <w:sz w:val="32"/>
          <w:szCs w:val="32"/>
          <w:lang w:val="zh-CN"/>
        </w:rPr>
        <w:t>发表过高水平学术论文、专著，或省级及以上审定品种，或获得过省部级及以上科研奖励等，具体</w:t>
      </w:r>
      <w:r w:rsidR="00544BC2" w:rsidRPr="00BC280B">
        <w:rPr>
          <w:rFonts w:ascii="仿宋_GB2312" w:eastAsia="仿宋_GB2312" w:hAnsi="仿宋" w:cs="黑体"/>
          <w:sz w:val="32"/>
          <w:szCs w:val="32"/>
          <w:lang w:val="zh-CN"/>
        </w:rPr>
        <w:t>成果要求</w:t>
      </w:r>
      <w:r w:rsidR="003A50F1" w:rsidRPr="00082C58">
        <w:rPr>
          <w:rFonts w:ascii="仿宋_GB2312" w:eastAsia="仿宋_GB2312" w:hAnsi="仿宋" w:cs="黑体"/>
          <w:sz w:val="32"/>
          <w:szCs w:val="32"/>
          <w:lang w:val="zh-CN"/>
        </w:rPr>
        <w:t>由学位</w:t>
      </w:r>
      <w:r w:rsidR="003A50F1" w:rsidRPr="00082C58">
        <w:rPr>
          <w:rFonts w:ascii="仿宋_GB2312" w:eastAsia="仿宋_GB2312" w:hAnsi="仿宋" w:cs="黑体" w:hint="eastAsia"/>
          <w:sz w:val="32"/>
          <w:szCs w:val="32"/>
          <w:lang w:val="zh-CN"/>
        </w:rPr>
        <w:t>评定分委员会确定。</w:t>
      </w:r>
    </w:p>
    <w:p w:rsidR="00012B84" w:rsidRPr="007B5DD3" w:rsidRDefault="004F25D4" w:rsidP="00CA2A51">
      <w:pPr>
        <w:widowControl/>
        <w:spacing w:line="560" w:lineRule="exact"/>
        <w:ind w:firstLineChars="200" w:firstLine="640"/>
        <w:rPr>
          <w:rFonts w:ascii="仿宋_GB2312" w:eastAsia="仿宋_GB2312" w:hAnsi="Calibri" w:cs="黑体"/>
          <w:b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5</w:t>
      </w:r>
      <w:r w:rsidR="00012B84"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.能够提供培养专业学位博士研究生的</w:t>
      </w:r>
      <w:r w:rsidR="00A90283">
        <w:rPr>
          <w:rFonts w:ascii="仿宋_GB2312" w:eastAsia="仿宋_GB2312" w:hAnsi="仿宋" w:cs="宋体" w:hint="eastAsia"/>
          <w:kern w:val="0"/>
          <w:sz w:val="32"/>
          <w:szCs w:val="32"/>
        </w:rPr>
        <w:t>实践基地，并能配备</w:t>
      </w:r>
      <w:r w:rsidR="00CC393E" w:rsidRPr="00F53693">
        <w:rPr>
          <w:rFonts w:ascii="仿宋_GB2312" w:eastAsia="仿宋_GB2312" w:hAnsi="仿宋" w:cs="宋体" w:hint="eastAsia"/>
          <w:kern w:val="0"/>
          <w:sz w:val="32"/>
          <w:szCs w:val="32"/>
        </w:rPr>
        <w:t>校外</w:t>
      </w:r>
      <w:r w:rsidR="00A90283" w:rsidRPr="00F53693">
        <w:rPr>
          <w:rFonts w:ascii="仿宋_GB2312" w:eastAsia="仿宋_GB2312" w:hAnsi="仿宋" w:cs="宋体" w:hint="eastAsia"/>
          <w:kern w:val="0"/>
          <w:sz w:val="32"/>
          <w:szCs w:val="32"/>
        </w:rPr>
        <w:t>合作导师</w:t>
      </w:r>
      <w:r w:rsidR="00A90283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012B84" w:rsidRPr="007B5DD3" w:rsidRDefault="00012B84" w:rsidP="008769D7">
      <w:pPr>
        <w:widowControl/>
        <w:spacing w:beforeLines="50" w:before="156" w:afterLines="50" w:after="156" w:line="560" w:lineRule="exact"/>
        <w:ind w:firstLineChars="200" w:firstLine="643"/>
        <w:outlineLvl w:val="1"/>
        <w:rPr>
          <w:rFonts w:ascii="仿宋_GB2312" w:eastAsia="仿宋_GB2312" w:hAnsi="仿宋" w:cs="宋体"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第十</w:t>
      </w:r>
      <w:r w:rsidR="0004328C">
        <w:rPr>
          <w:rFonts w:ascii="仿宋_GB2312" w:eastAsia="仿宋_GB2312" w:hAnsi="仿宋" w:cs="宋体" w:hint="eastAsia"/>
          <w:b/>
          <w:kern w:val="0"/>
          <w:sz w:val="32"/>
          <w:szCs w:val="32"/>
        </w:rPr>
        <w:t>三</w:t>
      </w: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>条</w:t>
      </w:r>
      <w:r w:rsidRPr="007B5DD3">
        <w:rPr>
          <w:rFonts w:ascii="宋体" w:eastAsia="宋体" w:hAnsi="宋体" w:cs="宋体" w:hint="eastAsia"/>
          <w:b/>
          <w:kern w:val="0"/>
          <w:sz w:val="32"/>
          <w:szCs w:val="32"/>
        </w:rPr>
        <w:t> 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招收专业学位硕士研究生导师应</w:t>
      </w:r>
      <w:r w:rsidR="0026196A">
        <w:rPr>
          <w:rFonts w:ascii="仿宋_GB2312" w:eastAsia="仿宋_GB2312" w:hAnsi="仿宋" w:cs="宋体" w:hint="eastAsia"/>
          <w:kern w:val="0"/>
          <w:sz w:val="32"/>
          <w:szCs w:val="32"/>
        </w:rPr>
        <w:t>同时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满足以下条件：</w:t>
      </w:r>
    </w:p>
    <w:p w:rsidR="00AB2F64" w:rsidRDefault="00012B84" w:rsidP="00EE2228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1.</w:t>
      </w:r>
      <w:r w:rsidR="00825DA4">
        <w:rPr>
          <w:rFonts w:ascii="仿宋_GB2312" w:eastAsia="仿宋_GB2312" w:hAnsi="仿宋" w:cs="宋体" w:hint="eastAsia"/>
          <w:kern w:val="0"/>
          <w:sz w:val="32"/>
          <w:szCs w:val="32"/>
        </w:rPr>
        <w:t>具有副教授（副研究员）</w:t>
      </w:r>
      <w:r w:rsidR="005608D4">
        <w:rPr>
          <w:rFonts w:ascii="仿宋_GB2312" w:eastAsia="仿宋_GB2312" w:hAnsi="仿宋" w:cs="宋体" w:hint="eastAsia"/>
          <w:kern w:val="0"/>
          <w:sz w:val="32"/>
          <w:szCs w:val="32"/>
        </w:rPr>
        <w:t>及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以上职称</w:t>
      </w:r>
      <w:r w:rsidR="003A50F1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3A50F1" w:rsidRPr="003A50F1">
        <w:rPr>
          <w:rFonts w:ascii="仿宋_GB2312" w:eastAsia="仿宋_GB2312" w:hAnsi="仿宋" w:cs="宋体" w:hint="eastAsia"/>
          <w:kern w:val="0"/>
          <w:sz w:val="32"/>
          <w:szCs w:val="32"/>
        </w:rPr>
        <w:t>或具有博士学位的讲师（</w:t>
      </w:r>
      <w:r w:rsidR="00BF6292">
        <w:rPr>
          <w:rFonts w:ascii="仿宋_GB2312" w:eastAsia="仿宋_GB2312" w:hAnsi="仿宋" w:cs="宋体" w:hint="eastAsia"/>
          <w:kern w:val="0"/>
          <w:sz w:val="32"/>
          <w:szCs w:val="32"/>
        </w:rPr>
        <w:t>助理研究员</w:t>
      </w:r>
      <w:r w:rsidR="003A50F1" w:rsidRPr="003A50F1">
        <w:rPr>
          <w:rFonts w:ascii="仿宋_GB2312" w:eastAsia="仿宋_GB2312" w:hAnsi="仿宋" w:cs="宋体" w:hint="eastAsia"/>
          <w:kern w:val="0"/>
          <w:sz w:val="32"/>
          <w:szCs w:val="32"/>
        </w:rPr>
        <w:t>）。</w:t>
      </w:r>
    </w:p>
    <w:p w:rsidR="00CE0A76" w:rsidRDefault="00012B84" w:rsidP="00EE2228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2.</w:t>
      </w:r>
      <w:r w:rsidR="003A50F1" w:rsidRPr="00DE46B1">
        <w:rPr>
          <w:rFonts w:ascii="仿宋_GB2312" w:eastAsia="仿宋_GB2312" w:hAnsi="仿宋" w:cs="宋体" w:hint="eastAsia"/>
          <w:kern w:val="0"/>
          <w:sz w:val="32"/>
          <w:szCs w:val="32"/>
        </w:rPr>
        <w:t>近</w:t>
      </w:r>
      <w:r w:rsidR="003A50F1" w:rsidRPr="00DE46B1">
        <w:rPr>
          <w:rFonts w:ascii="仿宋_GB2312" w:eastAsia="仿宋_GB2312" w:hAnsi="仿宋" w:cs="宋体"/>
          <w:kern w:val="0"/>
          <w:sz w:val="32"/>
          <w:szCs w:val="32"/>
        </w:rPr>
        <w:t>3年，</w:t>
      </w:r>
      <w:r w:rsidR="00A32512" w:rsidRPr="00DE46B1">
        <w:rPr>
          <w:rFonts w:ascii="仿宋_GB2312" w:eastAsia="仿宋_GB2312" w:hAnsi="仿宋" w:cs="宋体" w:hint="eastAsia"/>
          <w:kern w:val="0"/>
          <w:sz w:val="32"/>
          <w:szCs w:val="32"/>
        </w:rPr>
        <w:t>主持行业或企业委托的科</w:t>
      </w:r>
      <w:r w:rsidR="00330848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研</w:t>
      </w:r>
      <w:r w:rsidR="00A32512" w:rsidRPr="00DE46B1">
        <w:rPr>
          <w:rFonts w:ascii="仿宋_GB2312" w:eastAsia="仿宋_GB2312" w:hAnsi="仿宋" w:cs="宋体" w:hint="eastAsia"/>
          <w:kern w:val="0"/>
          <w:sz w:val="32"/>
          <w:szCs w:val="32"/>
        </w:rPr>
        <w:t>项目，或与企业共同承担</w:t>
      </w:r>
      <w:r w:rsidR="00A47002" w:rsidRPr="00DE46B1">
        <w:rPr>
          <w:rFonts w:ascii="仿宋_GB2312" w:eastAsia="仿宋_GB2312" w:hAnsi="仿宋" w:cs="宋体" w:hint="eastAsia"/>
          <w:kern w:val="0"/>
          <w:sz w:val="32"/>
          <w:szCs w:val="32"/>
        </w:rPr>
        <w:t>的</w:t>
      </w:r>
      <w:r w:rsidR="00C313BD" w:rsidRPr="00DE46B1">
        <w:rPr>
          <w:rFonts w:ascii="仿宋_GB2312" w:eastAsia="仿宋_GB2312" w:hAnsi="仿宋" w:cs="宋体" w:hint="eastAsia"/>
          <w:kern w:val="0"/>
          <w:sz w:val="32"/>
          <w:szCs w:val="32"/>
        </w:rPr>
        <w:t>校级</w:t>
      </w:r>
      <w:r w:rsidR="00A32512" w:rsidRPr="00DE46B1">
        <w:rPr>
          <w:rFonts w:ascii="仿宋_GB2312" w:eastAsia="仿宋_GB2312" w:hAnsi="仿宋" w:cs="宋体" w:hint="eastAsia"/>
          <w:kern w:val="0"/>
          <w:sz w:val="32"/>
          <w:szCs w:val="32"/>
        </w:rPr>
        <w:t>以上科</w:t>
      </w:r>
      <w:r w:rsidR="00330848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研</w:t>
      </w:r>
      <w:r w:rsidR="00A32512" w:rsidRPr="00DE46B1">
        <w:rPr>
          <w:rFonts w:ascii="仿宋_GB2312" w:eastAsia="仿宋_GB2312" w:hAnsi="仿宋" w:cs="宋体" w:hint="eastAsia"/>
          <w:kern w:val="0"/>
          <w:sz w:val="32"/>
          <w:szCs w:val="32"/>
        </w:rPr>
        <w:t>项目</w:t>
      </w:r>
      <w:r w:rsidR="003A50F1" w:rsidRPr="00DE46B1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5E5DCE" w:rsidRPr="00DE46B1">
        <w:rPr>
          <w:rFonts w:ascii="仿宋_GB2312" w:eastAsia="仿宋_GB2312" w:hAnsi="仿宋" w:cs="宋体" w:hint="eastAsia"/>
          <w:kern w:val="0"/>
          <w:sz w:val="32"/>
          <w:szCs w:val="32"/>
        </w:rPr>
        <w:t>或其他能用于专业学位硕士研究生培养的科</w:t>
      </w:r>
      <w:r w:rsidR="00330848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研</w:t>
      </w:r>
      <w:r w:rsidR="005E5DCE" w:rsidRPr="00DE46B1">
        <w:rPr>
          <w:rFonts w:ascii="仿宋_GB2312" w:eastAsia="仿宋_GB2312" w:hAnsi="仿宋" w:cs="宋体" w:hint="eastAsia"/>
          <w:kern w:val="0"/>
          <w:sz w:val="32"/>
          <w:szCs w:val="32"/>
        </w:rPr>
        <w:t>项目，</w:t>
      </w:r>
      <w:r w:rsidR="003A50F1" w:rsidRPr="00DE46B1">
        <w:rPr>
          <w:rFonts w:ascii="仿宋_GB2312" w:eastAsia="仿宋_GB2312" w:hAnsi="仿宋" w:cs="宋体" w:hint="eastAsia"/>
          <w:kern w:val="0"/>
          <w:sz w:val="32"/>
          <w:szCs w:val="32"/>
        </w:rPr>
        <w:t>拥有充足的科研经费，能够满足</w:t>
      </w:r>
      <w:r w:rsidR="00747C7D" w:rsidRPr="00DE46B1">
        <w:rPr>
          <w:rFonts w:ascii="仿宋_GB2312" w:eastAsia="仿宋_GB2312" w:hAnsi="仿宋" w:cs="宋体" w:hint="eastAsia"/>
          <w:kern w:val="0"/>
          <w:sz w:val="32"/>
          <w:szCs w:val="32"/>
        </w:rPr>
        <w:t>专业学位</w:t>
      </w:r>
      <w:r w:rsidR="003A50F1" w:rsidRPr="00DE46B1">
        <w:rPr>
          <w:rFonts w:ascii="仿宋_GB2312" w:eastAsia="仿宋_GB2312" w:hAnsi="仿宋" w:cs="宋体" w:hint="eastAsia"/>
          <w:kern w:val="0"/>
          <w:sz w:val="32"/>
          <w:szCs w:val="32"/>
        </w:rPr>
        <w:t>研究生培养需要，具体</w:t>
      </w:r>
      <w:r w:rsidR="00544BC2" w:rsidRPr="00DE46B1">
        <w:rPr>
          <w:rFonts w:ascii="仿宋_GB2312" w:eastAsia="仿宋_GB2312" w:hAnsi="仿宋" w:cs="宋体" w:hint="eastAsia"/>
          <w:kern w:val="0"/>
          <w:sz w:val="32"/>
          <w:szCs w:val="32"/>
        </w:rPr>
        <w:t>经费要求</w:t>
      </w:r>
      <w:r w:rsidR="003A50F1" w:rsidRPr="00DE46B1">
        <w:rPr>
          <w:rFonts w:ascii="仿宋_GB2312" w:eastAsia="仿宋_GB2312" w:hAnsi="仿宋" w:cs="宋体" w:hint="eastAsia"/>
          <w:kern w:val="0"/>
          <w:sz w:val="32"/>
          <w:szCs w:val="32"/>
        </w:rPr>
        <w:t>由</w:t>
      </w:r>
      <w:r w:rsidR="003A50F1" w:rsidRPr="00F53693">
        <w:rPr>
          <w:rFonts w:ascii="仿宋_GB2312" w:eastAsia="仿宋_GB2312" w:hAnsi="仿宋" w:cs="宋体" w:hint="eastAsia"/>
          <w:kern w:val="0"/>
          <w:sz w:val="32"/>
          <w:szCs w:val="32"/>
        </w:rPr>
        <w:t>学位评定分委员会</w:t>
      </w:r>
      <w:r w:rsidR="003A50F1" w:rsidRPr="00DE46B1">
        <w:rPr>
          <w:rFonts w:ascii="仿宋_GB2312" w:eastAsia="仿宋_GB2312" w:hAnsi="仿宋" w:cs="宋体" w:hint="eastAsia"/>
          <w:kern w:val="0"/>
          <w:sz w:val="32"/>
          <w:szCs w:val="32"/>
        </w:rPr>
        <w:t>确定。</w:t>
      </w:r>
    </w:p>
    <w:p w:rsidR="004C0FC2" w:rsidRDefault="00CE0A76" w:rsidP="00EE2228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 w:rsidRPr="00DE46B1">
        <w:rPr>
          <w:rFonts w:ascii="仿宋_GB2312" w:eastAsia="仿宋_GB2312" w:hAnsi="仿宋" w:cs="宋体"/>
          <w:kern w:val="0"/>
          <w:sz w:val="32"/>
          <w:szCs w:val="32"/>
        </w:rPr>
        <w:t>.</w:t>
      </w:r>
      <w:r w:rsidR="003A50F1" w:rsidRPr="00DE46B1">
        <w:rPr>
          <w:rFonts w:ascii="仿宋_GB2312" w:eastAsia="仿宋_GB2312" w:hAnsi="仿宋" w:cs="宋体" w:hint="eastAsia"/>
          <w:kern w:val="0"/>
          <w:sz w:val="32"/>
          <w:szCs w:val="32"/>
        </w:rPr>
        <w:t>近</w:t>
      </w:r>
      <w:r w:rsidR="003A50F1" w:rsidRPr="00DE46B1">
        <w:rPr>
          <w:rFonts w:ascii="仿宋_GB2312" w:eastAsia="仿宋_GB2312" w:hAnsi="仿宋" w:cs="宋体"/>
          <w:kern w:val="0"/>
          <w:sz w:val="32"/>
          <w:szCs w:val="32"/>
        </w:rPr>
        <w:t>3年，发表过高水平学术论文、专著，或省级及以上审定品种，或获得过省部级及以上科研奖励等，具体</w:t>
      </w:r>
      <w:r w:rsidR="00544BC2" w:rsidRPr="00BC280B">
        <w:rPr>
          <w:rFonts w:ascii="仿宋_GB2312" w:eastAsia="仿宋_GB2312" w:hAnsi="仿宋" w:cs="宋体"/>
          <w:kern w:val="0"/>
          <w:sz w:val="32"/>
          <w:szCs w:val="32"/>
        </w:rPr>
        <w:t>成果要求</w:t>
      </w:r>
      <w:r w:rsidR="003A50F1" w:rsidRPr="00DE46B1">
        <w:rPr>
          <w:rFonts w:ascii="仿宋_GB2312" w:eastAsia="仿宋_GB2312" w:hAnsi="仿宋" w:cs="宋体"/>
          <w:kern w:val="0"/>
          <w:sz w:val="32"/>
          <w:szCs w:val="32"/>
        </w:rPr>
        <w:t>由学位</w:t>
      </w:r>
      <w:r w:rsidR="003A50F1" w:rsidRPr="00DE46B1">
        <w:rPr>
          <w:rFonts w:ascii="仿宋_GB2312" w:eastAsia="仿宋_GB2312" w:hAnsi="仿宋" w:cs="宋体" w:hint="eastAsia"/>
          <w:kern w:val="0"/>
          <w:sz w:val="32"/>
          <w:szCs w:val="32"/>
        </w:rPr>
        <w:t>评定分委员会确定。</w:t>
      </w:r>
    </w:p>
    <w:p w:rsidR="00012B84" w:rsidRDefault="00CE0A76" w:rsidP="00EE2228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4</w:t>
      </w:r>
      <w:r w:rsidR="00012B84"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.</w:t>
      </w:r>
      <w:r w:rsidR="003A50F1" w:rsidRPr="003A50F1">
        <w:rPr>
          <w:rFonts w:ascii="仿宋_GB2312" w:eastAsia="仿宋_GB2312" w:hAnsi="仿宋" w:cs="宋体" w:hint="eastAsia"/>
          <w:kern w:val="0"/>
          <w:sz w:val="32"/>
          <w:szCs w:val="32"/>
        </w:rPr>
        <w:t>能够提供培养专业学位</w:t>
      </w:r>
      <w:r w:rsidR="00747C7D">
        <w:rPr>
          <w:rFonts w:ascii="仿宋_GB2312" w:eastAsia="仿宋_GB2312" w:hAnsi="仿宋" w:cs="宋体" w:hint="eastAsia"/>
          <w:kern w:val="0"/>
          <w:sz w:val="32"/>
          <w:szCs w:val="32"/>
        </w:rPr>
        <w:t>硕士</w:t>
      </w:r>
      <w:r w:rsidR="003A50F1" w:rsidRPr="003A50F1">
        <w:rPr>
          <w:rFonts w:ascii="仿宋_GB2312" w:eastAsia="仿宋_GB2312" w:hAnsi="仿宋" w:cs="宋体" w:hint="eastAsia"/>
          <w:kern w:val="0"/>
          <w:sz w:val="32"/>
          <w:szCs w:val="32"/>
        </w:rPr>
        <w:t>研究生的实践基地，并能配备</w:t>
      </w:r>
      <w:r w:rsidR="003A50F1" w:rsidRPr="00F53693">
        <w:rPr>
          <w:rFonts w:ascii="仿宋_GB2312" w:eastAsia="仿宋_GB2312" w:hAnsi="仿宋" w:cs="宋体" w:hint="eastAsia"/>
          <w:kern w:val="0"/>
          <w:sz w:val="32"/>
          <w:szCs w:val="32"/>
        </w:rPr>
        <w:t>校外合作</w:t>
      </w:r>
      <w:r w:rsidR="003A50F1" w:rsidRPr="003A50F1">
        <w:rPr>
          <w:rFonts w:ascii="仿宋_GB2312" w:eastAsia="仿宋_GB2312" w:hAnsi="仿宋" w:cs="宋体" w:hint="eastAsia"/>
          <w:kern w:val="0"/>
          <w:sz w:val="32"/>
          <w:szCs w:val="32"/>
        </w:rPr>
        <w:t>导师。</w:t>
      </w:r>
    </w:p>
    <w:p w:rsidR="00CF4E26" w:rsidRPr="00BC280B" w:rsidRDefault="00CF4E26" w:rsidP="00BC280B">
      <w:pPr>
        <w:widowControl/>
        <w:spacing w:beforeLines="100" w:before="312" w:afterLines="50" w:after="156"/>
        <w:jc w:val="center"/>
        <w:outlineLvl w:val="1"/>
        <w:rPr>
          <w:rFonts w:ascii="黑体" w:eastAsia="黑体" w:hAnsi="黑体" w:cs="黑体"/>
          <w:b/>
          <w:sz w:val="32"/>
          <w:szCs w:val="32"/>
        </w:rPr>
      </w:pPr>
      <w:r w:rsidRPr="00BC280B">
        <w:rPr>
          <w:rFonts w:ascii="黑体" w:eastAsia="黑体" w:hAnsi="黑体" w:cs="黑体" w:hint="eastAsia"/>
          <w:b/>
          <w:sz w:val="32"/>
          <w:szCs w:val="32"/>
        </w:rPr>
        <w:t>第五章</w:t>
      </w:r>
      <w:r w:rsidRPr="00BC280B">
        <w:rPr>
          <w:rFonts w:ascii="黑体" w:eastAsia="黑体" w:hAnsi="黑体" w:cs="黑体"/>
          <w:b/>
          <w:sz w:val="32"/>
          <w:szCs w:val="32"/>
        </w:rPr>
        <w:t xml:space="preserve">  </w:t>
      </w:r>
      <w:r w:rsidRPr="00BC280B">
        <w:rPr>
          <w:rFonts w:ascii="黑体" w:eastAsia="黑体" w:hAnsi="黑体" w:cs="黑体" w:hint="eastAsia"/>
          <w:b/>
          <w:sz w:val="32"/>
          <w:szCs w:val="32"/>
        </w:rPr>
        <w:t>外聘导师审核条件</w:t>
      </w:r>
    </w:p>
    <w:p w:rsidR="004047A8" w:rsidRDefault="004047A8" w:rsidP="008769D7">
      <w:pPr>
        <w:widowControl/>
        <w:spacing w:beforeLines="50" w:before="156" w:afterLines="50" w:after="156" w:line="560" w:lineRule="exact"/>
        <w:ind w:firstLineChars="200" w:firstLine="643"/>
        <w:rPr>
          <w:rFonts w:ascii="仿宋_GB2312" w:eastAsia="仿宋_GB2312" w:hAnsi="仿宋" w:cs="宋体"/>
          <w:b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第十</w:t>
      </w:r>
      <w:r w:rsidR="0004328C">
        <w:rPr>
          <w:rFonts w:ascii="仿宋_GB2312" w:eastAsia="仿宋_GB2312" w:hAnsi="仿宋" w:cs="宋体" w:hint="eastAsia"/>
          <w:b/>
          <w:kern w:val="0"/>
          <w:sz w:val="32"/>
          <w:szCs w:val="32"/>
        </w:rPr>
        <w:t>四</w:t>
      </w: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条  </w:t>
      </w:r>
      <w:r w:rsidR="00586882">
        <w:rPr>
          <w:rFonts w:ascii="仿宋_GB2312" w:eastAsia="仿宋_GB2312" w:hAnsi="仿宋" w:cs="宋体" w:hint="eastAsia"/>
          <w:b/>
          <w:kern w:val="0"/>
          <w:sz w:val="32"/>
          <w:szCs w:val="32"/>
        </w:rPr>
        <w:t>外聘导师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基本条件</w:t>
      </w:r>
    </w:p>
    <w:p w:rsidR="004047A8" w:rsidRPr="00BC280B" w:rsidRDefault="004047A8" w:rsidP="00EE2228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原则上不允许校外人员作为</w:t>
      </w:r>
      <w:r w:rsidR="00FB29F0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第一</w:t>
      </w:r>
      <w:r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导师招收指导我校研究生。</w:t>
      </w:r>
      <w:r w:rsidR="005B6945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确因学科发展和人才培养需要聘请</w:t>
      </w:r>
      <w:r w:rsidR="00BF6292">
        <w:rPr>
          <w:rFonts w:ascii="仿宋_GB2312" w:eastAsia="仿宋_GB2312" w:hAnsi="仿宋" w:cs="宋体" w:hint="eastAsia"/>
          <w:kern w:val="0"/>
          <w:sz w:val="32"/>
          <w:szCs w:val="32"/>
        </w:rPr>
        <w:t>校外导师</w:t>
      </w:r>
      <w:r w:rsidR="005B6945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指导博士生者，</w:t>
      </w:r>
      <w:r w:rsidR="00F53693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原则上</w:t>
      </w:r>
      <w:r w:rsidR="005B6945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须与学校签订协议，</w:t>
      </w:r>
      <w:r w:rsidR="006F391F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并</w:t>
      </w:r>
      <w:r w:rsidR="005B6945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由</w:t>
      </w:r>
      <w:r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本人申请参加我校导师资格审核；审核条件、审核程序与校内人员相同，且每年最多只能招收1名博士研究生，招生</w:t>
      </w:r>
      <w:r w:rsidR="005B6945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指标原则上</w:t>
      </w:r>
      <w:r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由聘任单位自行统筹解决。</w:t>
      </w:r>
    </w:p>
    <w:p w:rsidR="004047A8" w:rsidRPr="00BC280B" w:rsidRDefault="004047A8" w:rsidP="00EE2228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外聘导师必须配备具备当年招生资格的校内</w:t>
      </w:r>
      <w:r w:rsidR="006F391F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第二</w:t>
      </w:r>
      <w:r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导师，由校内</w:t>
      </w:r>
      <w:r w:rsidR="006F391F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第二</w:t>
      </w:r>
      <w:r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导师负责落实外聘导师所招收研究生的培养经费，</w:t>
      </w:r>
      <w:r w:rsidR="006F391F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并负责</w:t>
      </w:r>
      <w:r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研究生的日常管理。外聘导师在研究生培养方面须履行我校导师岗位职责。</w:t>
      </w:r>
    </w:p>
    <w:p w:rsidR="00012B84" w:rsidRPr="007B5DD3" w:rsidRDefault="00012B84" w:rsidP="00BC280B">
      <w:pPr>
        <w:widowControl/>
        <w:spacing w:beforeLines="100" w:before="312" w:afterLines="50" w:after="156"/>
        <w:jc w:val="center"/>
        <w:outlineLvl w:val="1"/>
        <w:rPr>
          <w:rFonts w:ascii="黑体" w:eastAsia="黑体" w:hAnsi="黑体" w:cs="黑体"/>
          <w:b/>
          <w:sz w:val="32"/>
          <w:szCs w:val="32"/>
        </w:rPr>
      </w:pPr>
      <w:r w:rsidRPr="007B5DD3">
        <w:rPr>
          <w:rFonts w:ascii="黑体" w:eastAsia="黑体" w:hAnsi="黑体" w:cs="黑体" w:hint="eastAsia"/>
          <w:b/>
          <w:sz w:val="32"/>
          <w:szCs w:val="32"/>
        </w:rPr>
        <w:t>第</w:t>
      </w:r>
      <w:r w:rsidR="00CF4E26">
        <w:rPr>
          <w:rFonts w:ascii="黑体" w:eastAsia="黑体" w:hAnsi="黑体" w:cs="黑体" w:hint="eastAsia"/>
          <w:b/>
          <w:sz w:val="32"/>
          <w:szCs w:val="32"/>
        </w:rPr>
        <w:t>六</w:t>
      </w:r>
      <w:r w:rsidRPr="007B5DD3">
        <w:rPr>
          <w:rFonts w:ascii="黑体" w:eastAsia="黑体" w:hAnsi="黑体" w:cs="黑体" w:hint="eastAsia"/>
          <w:b/>
          <w:sz w:val="32"/>
          <w:szCs w:val="32"/>
        </w:rPr>
        <w:t>章  导师审核程序</w:t>
      </w:r>
    </w:p>
    <w:p w:rsidR="00012B84" w:rsidRPr="007B5DD3" w:rsidRDefault="00012B84" w:rsidP="008769D7">
      <w:pPr>
        <w:widowControl/>
        <w:spacing w:beforeLines="50" w:before="156" w:afterLines="50" w:after="156" w:line="560" w:lineRule="exact"/>
        <w:ind w:firstLineChars="200" w:firstLine="643"/>
        <w:rPr>
          <w:rFonts w:ascii="仿宋_GB2312" w:eastAsia="仿宋_GB2312" w:hAnsi="Calibri" w:cs="黑体"/>
          <w:b/>
          <w:sz w:val="32"/>
          <w:szCs w:val="32"/>
        </w:rPr>
      </w:pP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lastRenderedPageBreak/>
        <w:t>第十</w:t>
      </w:r>
      <w:r w:rsidR="00C523BA">
        <w:rPr>
          <w:rFonts w:ascii="仿宋_GB2312" w:eastAsia="仿宋_GB2312" w:hAnsi="仿宋" w:cs="宋体" w:hint="eastAsia"/>
          <w:b/>
          <w:kern w:val="0"/>
          <w:sz w:val="32"/>
          <w:szCs w:val="32"/>
        </w:rPr>
        <w:t>五</w:t>
      </w: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>条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 学校发布年审通知。学校每年3-4月份发布《研究生指导教师招生资格年度审核通知》</w:t>
      </w:r>
      <w:r w:rsidR="00B946F4"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，整体安排部署当年的年审</w:t>
      </w:r>
      <w:r w:rsidR="00AB506C">
        <w:rPr>
          <w:rFonts w:ascii="仿宋_GB2312" w:eastAsia="仿宋_GB2312" w:hAnsi="仿宋" w:cs="宋体" w:hint="eastAsia"/>
          <w:kern w:val="0"/>
          <w:sz w:val="32"/>
          <w:szCs w:val="32"/>
        </w:rPr>
        <w:t>工作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012B84" w:rsidRPr="007B5DD3" w:rsidRDefault="00012B84" w:rsidP="008769D7">
      <w:pPr>
        <w:widowControl/>
        <w:spacing w:beforeLines="50" w:before="156" w:afterLines="50" w:after="156" w:line="560" w:lineRule="exac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第十</w:t>
      </w:r>
      <w:r w:rsidR="00C523BA">
        <w:rPr>
          <w:rFonts w:ascii="仿宋_GB2312" w:eastAsia="仿宋_GB2312" w:hAnsi="仿宋" w:cs="宋体" w:hint="eastAsia"/>
          <w:b/>
          <w:kern w:val="0"/>
          <w:sz w:val="32"/>
          <w:szCs w:val="32"/>
        </w:rPr>
        <w:t>六</w:t>
      </w: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条  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本人申请。符合申请招生基本条件和要求的教师，填写年审申请材料，在规定时间内向所在培养单位提出申请。</w:t>
      </w:r>
    </w:p>
    <w:p w:rsidR="00E6098D" w:rsidRDefault="00012B84" w:rsidP="00B540F6">
      <w:pPr>
        <w:widowControl/>
        <w:spacing w:line="560" w:lineRule="exac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第十</w:t>
      </w:r>
      <w:r w:rsidR="00C523BA">
        <w:rPr>
          <w:rFonts w:ascii="仿宋_GB2312" w:eastAsia="仿宋_GB2312" w:hAnsi="仿宋" w:cs="宋体" w:hint="eastAsia"/>
          <w:b/>
          <w:kern w:val="0"/>
          <w:sz w:val="32"/>
          <w:szCs w:val="32"/>
        </w:rPr>
        <w:t>七</w:t>
      </w: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条  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培养单位审核。培养单位依据审核条件对申请</w:t>
      </w:r>
      <w:r w:rsidR="009166AD">
        <w:rPr>
          <w:rFonts w:ascii="仿宋_GB2312" w:eastAsia="仿宋_GB2312" w:hAnsi="仿宋" w:cs="宋体" w:hint="eastAsia"/>
          <w:kern w:val="0"/>
          <w:sz w:val="32"/>
          <w:szCs w:val="32"/>
        </w:rPr>
        <w:t>人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材料进行审核，严格执行师德师风问题“一票否决制”。申请人在认定过程中提供虚假材料的，一经查实，取消当年申请资格。</w:t>
      </w:r>
    </w:p>
    <w:p w:rsidR="00012B84" w:rsidRPr="007B5DD3" w:rsidRDefault="00012B84" w:rsidP="00BC280B">
      <w:pPr>
        <w:widowControl/>
        <w:spacing w:beforeLines="20" w:before="62"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对于初次申请招收培养博士</w:t>
      </w:r>
      <w:r w:rsidR="00F262FE">
        <w:rPr>
          <w:rFonts w:ascii="仿宋_GB2312" w:eastAsia="仿宋_GB2312" w:hAnsi="仿宋" w:cs="宋体" w:hint="eastAsia"/>
          <w:kern w:val="0"/>
          <w:sz w:val="32"/>
          <w:szCs w:val="32"/>
        </w:rPr>
        <w:t>、硕士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研究生的教师，培养单位</w:t>
      </w:r>
      <w:r w:rsidR="00B540F6">
        <w:rPr>
          <w:rFonts w:ascii="仿宋_GB2312" w:eastAsia="仿宋_GB2312" w:hAnsi="仿宋" w:cs="宋体" w:hint="eastAsia"/>
          <w:kern w:val="0"/>
          <w:sz w:val="32"/>
          <w:szCs w:val="32"/>
        </w:rPr>
        <w:t>应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组织专家</w:t>
      </w:r>
      <w:r w:rsidR="00FB29F0">
        <w:rPr>
          <w:rFonts w:ascii="仿宋_GB2312" w:eastAsia="仿宋_GB2312" w:hAnsi="仿宋" w:cs="宋体" w:hint="eastAsia"/>
          <w:kern w:val="0"/>
          <w:sz w:val="32"/>
          <w:szCs w:val="32"/>
        </w:rPr>
        <w:t>对其</w:t>
      </w:r>
      <w:r w:rsidR="00B540F6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学术</w:t>
      </w:r>
      <w:r w:rsidR="00FA4A94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水平</w:t>
      </w:r>
      <w:r w:rsidR="00FB6B28">
        <w:rPr>
          <w:rFonts w:ascii="仿宋_GB2312" w:eastAsia="仿宋_GB2312" w:hAnsi="仿宋" w:cs="宋体" w:hint="eastAsia"/>
          <w:kern w:val="0"/>
          <w:sz w:val="32"/>
          <w:szCs w:val="32"/>
        </w:rPr>
        <w:t>和指导研究生能力</w:t>
      </w:r>
      <w:r w:rsidR="00FB29F0">
        <w:rPr>
          <w:rFonts w:ascii="仿宋_GB2312" w:eastAsia="仿宋_GB2312" w:hAnsi="仿宋" w:cs="宋体" w:hint="eastAsia"/>
          <w:kern w:val="0"/>
          <w:sz w:val="32"/>
          <w:szCs w:val="32"/>
        </w:rPr>
        <w:t>进行</w:t>
      </w:r>
      <w:r w:rsidR="006F391F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答辩</w:t>
      </w:r>
      <w:r w:rsidR="00FA4A94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评审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012B84" w:rsidRPr="007B5DD3" w:rsidRDefault="00012B84" w:rsidP="008769D7">
      <w:pPr>
        <w:widowControl/>
        <w:spacing w:beforeLines="50" w:before="156" w:afterLines="50" w:after="156" w:line="560" w:lineRule="exac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第十</w:t>
      </w:r>
      <w:r w:rsidR="00C523BA">
        <w:rPr>
          <w:rFonts w:ascii="仿宋_GB2312" w:eastAsia="仿宋_GB2312" w:hAnsi="仿宋" w:cs="宋体" w:hint="eastAsia"/>
          <w:b/>
          <w:kern w:val="0"/>
          <w:sz w:val="32"/>
          <w:szCs w:val="32"/>
        </w:rPr>
        <w:t>八</w:t>
      </w: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条 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学位评定分委员会</w:t>
      </w:r>
      <w:r w:rsidR="00B540F6">
        <w:rPr>
          <w:rFonts w:ascii="仿宋_GB2312" w:eastAsia="仿宋_GB2312" w:hAnsi="仿宋" w:cs="宋体" w:hint="eastAsia"/>
          <w:kern w:val="0"/>
          <w:sz w:val="32"/>
          <w:szCs w:val="32"/>
        </w:rPr>
        <w:t>（或教授委员会）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审议。</w:t>
      </w:r>
      <w:r w:rsidR="00B540F6" w:rsidRPr="00B540F6">
        <w:rPr>
          <w:rFonts w:ascii="仿宋_GB2312" w:eastAsia="仿宋_GB2312" w:hAnsi="仿宋" w:cs="宋体" w:hint="eastAsia"/>
          <w:kern w:val="0"/>
          <w:sz w:val="32"/>
          <w:szCs w:val="32"/>
        </w:rPr>
        <w:t>学位评定分委员会（或教授委员会）对申请人材料进行审核评议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B540F6" w:rsidRPr="00B540F6">
        <w:rPr>
          <w:rFonts w:ascii="仿宋_GB2312" w:eastAsia="仿宋_GB2312" w:hAnsi="仿宋" w:cs="宋体" w:hint="eastAsia"/>
          <w:kern w:val="0"/>
          <w:sz w:val="32"/>
          <w:szCs w:val="32"/>
        </w:rPr>
        <w:t>获得参会成员2/3以上同意者视为通过。</w:t>
      </w:r>
    </w:p>
    <w:p w:rsidR="00012B84" w:rsidRPr="007B5DD3" w:rsidRDefault="00012B84" w:rsidP="008769D7">
      <w:pPr>
        <w:widowControl/>
        <w:spacing w:beforeLines="50" w:before="156" w:afterLines="50" w:after="156" w:line="560" w:lineRule="exac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第十</w:t>
      </w:r>
      <w:r w:rsidR="00C523BA">
        <w:rPr>
          <w:rFonts w:ascii="仿宋_GB2312" w:eastAsia="仿宋_GB2312" w:hAnsi="仿宋" w:cs="宋体" w:hint="eastAsia"/>
          <w:b/>
          <w:kern w:val="0"/>
          <w:sz w:val="32"/>
          <w:szCs w:val="32"/>
        </w:rPr>
        <w:t>九</w:t>
      </w: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条 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培养单位公示。审核通过的导师名单须在本单位进行公示，时间不少于</w:t>
      </w:r>
      <w:r w:rsidR="00567B23">
        <w:rPr>
          <w:rFonts w:ascii="仿宋_GB2312" w:eastAsia="仿宋_GB2312" w:hAnsi="仿宋" w:cs="宋体" w:hint="eastAsia"/>
          <w:kern w:val="0"/>
          <w:sz w:val="32"/>
          <w:szCs w:val="32"/>
        </w:rPr>
        <w:t>5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个工作日。</w:t>
      </w:r>
    </w:p>
    <w:p w:rsidR="00012B84" w:rsidRPr="007B5DD3" w:rsidRDefault="00012B84" w:rsidP="008769D7">
      <w:pPr>
        <w:widowControl/>
        <w:spacing w:beforeLines="50" w:before="156" w:afterLines="50" w:after="156" w:line="560" w:lineRule="exac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</w:t>
      </w:r>
      <w:r w:rsidR="00C523BA">
        <w:rPr>
          <w:rFonts w:ascii="仿宋_GB2312" w:eastAsia="仿宋_GB2312" w:hAnsi="仿宋" w:cs="宋体" w:hint="eastAsia"/>
          <w:b/>
          <w:kern w:val="0"/>
          <w:sz w:val="32"/>
          <w:szCs w:val="32"/>
        </w:rPr>
        <w:t>二十</w:t>
      </w: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条  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学校审核</w:t>
      </w:r>
      <w:r w:rsidR="00F262FE">
        <w:rPr>
          <w:rFonts w:ascii="仿宋_GB2312" w:eastAsia="仿宋_GB2312" w:hAnsi="仿宋" w:cs="宋体" w:hint="eastAsia"/>
          <w:kern w:val="0"/>
          <w:sz w:val="32"/>
          <w:szCs w:val="32"/>
        </w:rPr>
        <w:t>备案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。各培养单位将公示后无异议的名单报研究生院审核</w:t>
      </w:r>
      <w:r w:rsidR="00F262FE">
        <w:rPr>
          <w:rFonts w:ascii="仿宋_GB2312" w:eastAsia="仿宋_GB2312" w:hAnsi="仿宋" w:cs="宋体" w:hint="eastAsia"/>
          <w:kern w:val="0"/>
          <w:sz w:val="32"/>
          <w:szCs w:val="32"/>
        </w:rPr>
        <w:t>备案，审核无异议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的导师名单列入下一年度研究生招生专业目录，允许招收研究生。</w:t>
      </w:r>
    </w:p>
    <w:p w:rsidR="00012B84" w:rsidRPr="007B5DD3" w:rsidRDefault="00012B84" w:rsidP="008769D7">
      <w:pPr>
        <w:widowControl/>
        <w:spacing w:beforeLines="50" w:before="156" w:afterLines="50" w:after="156" w:line="560" w:lineRule="exac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</w:t>
      </w:r>
      <w:r w:rsidR="00C523BA">
        <w:rPr>
          <w:rFonts w:ascii="仿宋_GB2312" w:eastAsia="仿宋_GB2312" w:hAnsi="仿宋" w:cs="宋体" w:hint="eastAsia"/>
          <w:b/>
          <w:kern w:val="0"/>
          <w:sz w:val="32"/>
          <w:szCs w:val="32"/>
        </w:rPr>
        <w:t>二十一</w:t>
      </w: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条  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公示期内对审核结果有异议者，应以书面形式向所属学位评定分委员会提出。对学位评定分委员会处理意见仍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有异议的，可向研究生院提交书面材料，申请校学位评定委员会复议。校学位评定委员会复议决定为学校最终决定。</w:t>
      </w:r>
    </w:p>
    <w:p w:rsidR="00012B84" w:rsidRPr="007B5DD3" w:rsidRDefault="00012B84" w:rsidP="00BC280B">
      <w:pPr>
        <w:widowControl/>
        <w:spacing w:beforeLines="100" w:before="312" w:afterLines="50" w:after="156"/>
        <w:jc w:val="center"/>
        <w:outlineLvl w:val="1"/>
        <w:rPr>
          <w:rFonts w:ascii="黑体" w:eastAsia="黑体" w:hAnsi="黑体" w:cs="黑体"/>
          <w:b/>
          <w:sz w:val="32"/>
          <w:szCs w:val="32"/>
        </w:rPr>
      </w:pPr>
      <w:r w:rsidRPr="007B5DD3">
        <w:rPr>
          <w:rFonts w:ascii="黑体" w:eastAsia="黑体" w:hAnsi="黑体" w:cs="黑体" w:hint="eastAsia"/>
          <w:b/>
          <w:sz w:val="32"/>
          <w:szCs w:val="32"/>
        </w:rPr>
        <w:t>第</w:t>
      </w:r>
      <w:r w:rsidR="00CF4E26">
        <w:rPr>
          <w:rFonts w:ascii="黑体" w:eastAsia="黑体" w:hAnsi="黑体" w:cs="黑体" w:hint="eastAsia"/>
          <w:b/>
          <w:sz w:val="32"/>
          <w:szCs w:val="32"/>
        </w:rPr>
        <w:t>七</w:t>
      </w:r>
      <w:r w:rsidRPr="007B5DD3">
        <w:rPr>
          <w:rFonts w:ascii="黑体" w:eastAsia="黑体" w:hAnsi="黑体" w:cs="黑体" w:hint="eastAsia"/>
          <w:b/>
          <w:sz w:val="32"/>
          <w:szCs w:val="32"/>
        </w:rPr>
        <w:t>章  附 则</w:t>
      </w:r>
    </w:p>
    <w:p w:rsidR="004C5A67" w:rsidRDefault="00012B84" w:rsidP="00B16E63">
      <w:pPr>
        <w:widowControl/>
        <w:spacing w:beforeLines="50" w:before="156" w:afterLines="50" w:after="156" w:line="560" w:lineRule="exac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第二十</w:t>
      </w:r>
      <w:r w:rsidR="00C523BA">
        <w:rPr>
          <w:rFonts w:ascii="仿宋_GB2312" w:eastAsia="仿宋_GB2312" w:hAnsi="仿宋" w:cs="宋体" w:hint="eastAsia"/>
          <w:b/>
          <w:kern w:val="0"/>
          <w:sz w:val="32"/>
          <w:szCs w:val="32"/>
        </w:rPr>
        <w:t>二</w:t>
      </w: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 xml:space="preserve">条  </w:t>
      </w:r>
      <w:r w:rsidRPr="001F4166">
        <w:rPr>
          <w:rFonts w:ascii="仿宋_GB2312" w:eastAsia="仿宋_GB2312" w:hAnsi="仿宋" w:cs="宋体" w:hint="eastAsia"/>
          <w:kern w:val="0"/>
          <w:sz w:val="32"/>
          <w:szCs w:val="32"/>
        </w:rPr>
        <w:t>导师原则上只能在1个一级学科（专业学位不超过2个类别或领域）下提出博士或硕士招生申请</w:t>
      </w:r>
      <w:r w:rsidR="00B16E63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B16E63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根据</w:t>
      </w:r>
      <w:r w:rsidR="004C5A67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学科</w:t>
      </w:r>
      <w:r w:rsidR="00086383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交叉</w:t>
      </w:r>
      <w:r w:rsidR="005A63C9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人才培养</w:t>
      </w:r>
      <w:r w:rsidR="00B16E63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需要，</w:t>
      </w:r>
      <w:r w:rsidR="004C5A67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导师可提出跨一级学科招生申请，经所跨学科学位评定分委员会审核同意，并确定所跨学科</w:t>
      </w:r>
      <w:r w:rsidR="006F391F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的第二</w:t>
      </w:r>
      <w:r w:rsidR="004C5A67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导师，报学校审核批准</w:t>
      </w:r>
      <w:r w:rsidR="006F391F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后可跨学科招生</w:t>
      </w:r>
      <w:r w:rsidR="004C5A67" w:rsidRPr="00BC280B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012B84" w:rsidRDefault="00012B84" w:rsidP="008769D7">
      <w:pPr>
        <w:widowControl/>
        <w:spacing w:beforeLines="50" w:before="156" w:afterLines="50" w:after="156" w:line="560" w:lineRule="exac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第二十</w:t>
      </w:r>
      <w:r w:rsidR="00C23789">
        <w:rPr>
          <w:rFonts w:ascii="仿宋_GB2312" w:eastAsia="仿宋_GB2312" w:hAnsi="仿宋" w:cs="宋体" w:hint="eastAsia"/>
          <w:b/>
          <w:kern w:val="0"/>
          <w:sz w:val="32"/>
          <w:szCs w:val="32"/>
        </w:rPr>
        <w:t>三</w:t>
      </w: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>条</w:t>
      </w:r>
      <w:r w:rsidRPr="007B5DD3">
        <w:rPr>
          <w:rFonts w:ascii="仿宋_GB2312" w:eastAsia="仿宋_GB2312" w:hAnsi="宋体" w:cs="宋体" w:hint="eastAsia"/>
          <w:b/>
          <w:kern w:val="0"/>
          <w:sz w:val="32"/>
          <w:szCs w:val="32"/>
        </w:rPr>
        <w:t> 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引进人才，经学校建议聘为</w:t>
      </w:r>
      <w:r w:rsidR="00BF6292">
        <w:rPr>
          <w:rFonts w:ascii="仿宋_GB2312" w:eastAsia="仿宋_GB2312" w:hAnsi="仿宋" w:cs="宋体" w:hint="eastAsia"/>
          <w:kern w:val="0"/>
          <w:sz w:val="32"/>
          <w:szCs w:val="32"/>
        </w:rPr>
        <w:t>导师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的，来校工作3年内，不受第</w:t>
      </w:r>
      <w:r w:rsidR="002D75E8">
        <w:rPr>
          <w:rFonts w:ascii="仿宋_GB2312" w:eastAsia="仿宋_GB2312" w:hAnsi="仿宋" w:cs="宋体" w:hint="eastAsia"/>
          <w:kern w:val="0"/>
          <w:sz w:val="32"/>
          <w:szCs w:val="32"/>
        </w:rPr>
        <w:t>十</w:t>
      </w:r>
      <w:r w:rsidR="0026196A">
        <w:rPr>
          <w:rFonts w:ascii="仿宋_GB2312" w:eastAsia="仿宋_GB2312" w:hAnsi="仿宋" w:cs="宋体" w:hint="eastAsia"/>
          <w:kern w:val="0"/>
          <w:sz w:val="32"/>
          <w:szCs w:val="32"/>
        </w:rPr>
        <w:t>条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、十</w:t>
      </w:r>
      <w:r w:rsidR="00303641">
        <w:rPr>
          <w:rFonts w:ascii="仿宋_GB2312" w:eastAsia="仿宋_GB2312" w:hAnsi="仿宋" w:cs="宋体" w:hint="eastAsia"/>
          <w:kern w:val="0"/>
          <w:sz w:val="32"/>
          <w:szCs w:val="32"/>
        </w:rPr>
        <w:t>一</w:t>
      </w:r>
      <w:r w:rsidR="0026196A">
        <w:rPr>
          <w:rFonts w:ascii="仿宋_GB2312" w:eastAsia="仿宋_GB2312" w:hAnsi="仿宋" w:cs="宋体" w:hint="eastAsia"/>
          <w:kern w:val="0"/>
          <w:sz w:val="32"/>
          <w:szCs w:val="32"/>
        </w:rPr>
        <w:t>条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、十</w:t>
      </w:r>
      <w:r w:rsidR="00303641">
        <w:rPr>
          <w:rFonts w:ascii="仿宋_GB2312" w:eastAsia="仿宋_GB2312" w:hAnsi="仿宋" w:cs="宋体" w:hint="eastAsia"/>
          <w:kern w:val="0"/>
          <w:sz w:val="32"/>
          <w:szCs w:val="32"/>
        </w:rPr>
        <w:t>二</w:t>
      </w:r>
      <w:r w:rsidR="0026196A">
        <w:rPr>
          <w:rFonts w:ascii="仿宋_GB2312" w:eastAsia="仿宋_GB2312" w:hAnsi="仿宋" w:cs="宋体" w:hint="eastAsia"/>
          <w:kern w:val="0"/>
          <w:sz w:val="32"/>
          <w:szCs w:val="32"/>
        </w:rPr>
        <w:t>条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和十</w:t>
      </w:r>
      <w:r w:rsidR="00303641">
        <w:rPr>
          <w:rFonts w:ascii="仿宋_GB2312" w:eastAsia="仿宋_GB2312" w:hAnsi="仿宋" w:cs="宋体" w:hint="eastAsia"/>
          <w:kern w:val="0"/>
          <w:sz w:val="32"/>
          <w:szCs w:val="32"/>
        </w:rPr>
        <w:t>三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条的限制。</w:t>
      </w:r>
    </w:p>
    <w:p w:rsidR="007E43B9" w:rsidRPr="007B5DD3" w:rsidRDefault="007E43B9" w:rsidP="007E43B9">
      <w:pPr>
        <w:widowControl/>
        <w:spacing w:beforeLines="50" w:before="156" w:afterLines="50" w:after="156" w:line="560" w:lineRule="exac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7E43B9"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第二十四条</w:t>
      </w:r>
      <w:r w:rsidRPr="007E43B9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在</w:t>
      </w:r>
      <w:r w:rsidRPr="007E43B9">
        <w:rPr>
          <w:rFonts w:ascii="仿宋_GB2312" w:eastAsia="仿宋_GB2312" w:hAnsi="仿宋" w:cs="宋体" w:hint="eastAsia"/>
          <w:kern w:val="0"/>
          <w:sz w:val="32"/>
          <w:szCs w:val="32"/>
        </w:rPr>
        <w:t>学校规定退休年龄时</w:t>
      </w:r>
      <w:r w:rsidR="00340382">
        <w:rPr>
          <w:rFonts w:ascii="仿宋_GB2312" w:eastAsia="仿宋_GB2312" w:hAnsi="仿宋" w:cs="宋体" w:hint="eastAsia"/>
          <w:kern w:val="0"/>
          <w:sz w:val="32"/>
          <w:szCs w:val="32"/>
        </w:rPr>
        <w:t>，按照</w:t>
      </w:r>
      <w:r w:rsidR="000E6F50">
        <w:rPr>
          <w:rFonts w:ascii="仿宋_GB2312" w:eastAsia="仿宋_GB2312" w:hAnsi="仿宋" w:cs="宋体" w:hint="eastAsia"/>
          <w:kern w:val="0"/>
          <w:sz w:val="32"/>
          <w:szCs w:val="32"/>
        </w:rPr>
        <w:t>研究</w:t>
      </w:r>
      <w:r w:rsidR="00340382">
        <w:rPr>
          <w:rFonts w:ascii="仿宋_GB2312" w:eastAsia="仿宋_GB2312" w:hAnsi="仿宋" w:cs="宋体" w:hint="eastAsia"/>
          <w:kern w:val="0"/>
          <w:sz w:val="32"/>
          <w:szCs w:val="32"/>
        </w:rPr>
        <w:t>生基本学制年限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不能</w:t>
      </w:r>
      <w:r w:rsidRPr="007E43B9">
        <w:rPr>
          <w:rFonts w:ascii="仿宋_GB2312" w:eastAsia="仿宋_GB2312" w:hAnsi="仿宋" w:cs="宋体" w:hint="eastAsia"/>
          <w:kern w:val="0"/>
          <w:sz w:val="32"/>
          <w:szCs w:val="32"/>
        </w:rPr>
        <w:t>完整培养一届</w:t>
      </w:r>
      <w:r w:rsidR="000E6F50">
        <w:rPr>
          <w:rFonts w:ascii="仿宋_GB2312" w:eastAsia="仿宋_GB2312" w:hAnsi="仿宋" w:cs="宋体" w:hint="eastAsia"/>
          <w:kern w:val="0"/>
          <w:sz w:val="32"/>
          <w:szCs w:val="32"/>
        </w:rPr>
        <w:t>研究</w:t>
      </w:r>
      <w:r w:rsidRPr="007E43B9">
        <w:rPr>
          <w:rFonts w:ascii="仿宋_GB2312" w:eastAsia="仿宋_GB2312" w:hAnsi="仿宋" w:cs="宋体" w:hint="eastAsia"/>
          <w:kern w:val="0"/>
          <w:sz w:val="32"/>
          <w:szCs w:val="32"/>
        </w:rPr>
        <w:t>生</w:t>
      </w:r>
      <w:r w:rsidR="00340382">
        <w:rPr>
          <w:rFonts w:ascii="仿宋_GB2312" w:eastAsia="仿宋_GB2312" w:hAnsi="仿宋" w:cs="宋体" w:hint="eastAsia"/>
          <w:kern w:val="0"/>
          <w:sz w:val="32"/>
          <w:szCs w:val="32"/>
        </w:rPr>
        <w:t>的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导师，相关学院</w:t>
      </w:r>
      <w:r w:rsidR="00340382">
        <w:rPr>
          <w:rFonts w:ascii="仿宋_GB2312" w:eastAsia="仿宋_GB2312" w:hAnsi="仿宋" w:cs="宋体" w:hint="eastAsia"/>
          <w:kern w:val="0"/>
          <w:sz w:val="32"/>
          <w:szCs w:val="32"/>
        </w:rPr>
        <w:t>在年审时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需指定第二导师，作为导师组主要成员，确保</w:t>
      </w:r>
      <w:r w:rsidR="00832A70">
        <w:rPr>
          <w:rFonts w:ascii="仿宋_GB2312" w:eastAsia="仿宋_GB2312" w:hAnsi="仿宋" w:cs="宋体" w:hint="eastAsia"/>
          <w:kern w:val="0"/>
          <w:sz w:val="32"/>
          <w:szCs w:val="32"/>
        </w:rPr>
        <w:t>研究生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培养质量。</w:t>
      </w:r>
    </w:p>
    <w:p w:rsidR="00012B84" w:rsidRPr="007B5DD3" w:rsidRDefault="00012B84" w:rsidP="007E43B9">
      <w:pPr>
        <w:widowControl/>
        <w:spacing w:beforeLines="50" w:before="156" w:afterLines="50" w:after="156" w:line="560" w:lineRule="exac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第二十</w:t>
      </w:r>
      <w:r w:rsidR="007E43B9">
        <w:rPr>
          <w:rFonts w:ascii="仿宋_GB2312" w:eastAsia="仿宋_GB2312" w:hAnsi="仿宋" w:cs="宋体" w:hint="eastAsia"/>
          <w:b/>
          <w:kern w:val="0"/>
          <w:sz w:val="32"/>
          <w:szCs w:val="32"/>
        </w:rPr>
        <w:t>五</w:t>
      </w: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>条</w:t>
      </w:r>
      <w:r w:rsidRPr="007B5DD3">
        <w:rPr>
          <w:rFonts w:ascii="仿宋_GB2312" w:eastAsia="仿宋_GB2312" w:hAnsi="宋体" w:cs="宋体" w:hint="eastAsia"/>
          <w:b/>
          <w:kern w:val="0"/>
          <w:sz w:val="32"/>
          <w:szCs w:val="32"/>
        </w:rPr>
        <w:t> 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培养单位应根据本</w:t>
      </w:r>
      <w:r w:rsidR="00F34AED">
        <w:rPr>
          <w:rFonts w:ascii="仿宋_GB2312" w:eastAsia="仿宋_GB2312" w:hAnsi="仿宋" w:cs="宋体" w:hint="eastAsia"/>
          <w:kern w:val="0"/>
          <w:sz w:val="32"/>
          <w:szCs w:val="32"/>
        </w:rPr>
        <w:t>办法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要求</w:t>
      </w:r>
      <w:r w:rsidR="00D513A7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226EC0">
        <w:rPr>
          <w:rFonts w:ascii="仿宋_GB2312" w:eastAsia="仿宋_GB2312" w:hAnsi="仿宋" w:cs="宋体" w:hint="eastAsia"/>
          <w:kern w:val="0"/>
          <w:sz w:val="32"/>
          <w:szCs w:val="32"/>
        </w:rPr>
        <w:t>结合学科特点与发展目标，制定</w:t>
      </w:r>
      <w:r w:rsidR="00942CDA" w:rsidRPr="00226EC0">
        <w:rPr>
          <w:rFonts w:ascii="仿宋_GB2312" w:eastAsia="仿宋_GB2312" w:hAnsi="仿宋" w:cs="宋体" w:hint="eastAsia"/>
          <w:kern w:val="0"/>
          <w:sz w:val="32"/>
          <w:szCs w:val="32"/>
        </w:rPr>
        <w:t>本单位</w:t>
      </w:r>
      <w:r w:rsidR="00D513A7" w:rsidRPr="00226EC0">
        <w:rPr>
          <w:rFonts w:ascii="仿宋_GB2312" w:eastAsia="仿宋_GB2312" w:hAnsi="仿宋" w:cs="宋体" w:hint="eastAsia"/>
          <w:kern w:val="0"/>
          <w:sz w:val="32"/>
          <w:szCs w:val="32"/>
        </w:rPr>
        <w:t>导师</w:t>
      </w:r>
      <w:r w:rsidRPr="00226EC0">
        <w:rPr>
          <w:rFonts w:ascii="仿宋_GB2312" w:eastAsia="仿宋_GB2312" w:hAnsi="仿宋" w:cs="宋体" w:hint="eastAsia"/>
          <w:kern w:val="0"/>
          <w:sz w:val="32"/>
          <w:szCs w:val="32"/>
        </w:rPr>
        <w:t>招生资格</w:t>
      </w:r>
      <w:r w:rsidR="00BF6292">
        <w:rPr>
          <w:rFonts w:ascii="仿宋_GB2312" w:eastAsia="仿宋_GB2312" w:hAnsi="仿宋" w:cs="宋体" w:hint="eastAsia"/>
          <w:kern w:val="0"/>
          <w:sz w:val="32"/>
          <w:szCs w:val="32"/>
        </w:rPr>
        <w:t>年度</w:t>
      </w:r>
      <w:r w:rsidRPr="00226EC0">
        <w:rPr>
          <w:rFonts w:ascii="仿宋_GB2312" w:eastAsia="仿宋_GB2312" w:hAnsi="仿宋" w:cs="宋体" w:hint="eastAsia"/>
          <w:kern w:val="0"/>
          <w:sz w:val="32"/>
          <w:szCs w:val="32"/>
        </w:rPr>
        <w:t>审核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实施细则，明确科研经费和成果具体要求，经学位评定分委员会确定，研究生院审核同意后公布执行。各学位评定分委员会确定的导师招生资格年审条件</w:t>
      </w:r>
      <w:r w:rsidR="0026196A">
        <w:rPr>
          <w:rFonts w:ascii="仿宋_GB2312" w:eastAsia="仿宋_GB2312" w:hAnsi="仿宋" w:cs="宋体" w:hint="eastAsia"/>
          <w:kern w:val="0"/>
          <w:sz w:val="32"/>
          <w:szCs w:val="32"/>
        </w:rPr>
        <w:t>不低于</w:t>
      </w:r>
      <w:r w:rsidR="00F14820">
        <w:rPr>
          <w:rFonts w:ascii="仿宋_GB2312" w:eastAsia="仿宋_GB2312" w:hAnsi="仿宋" w:cs="宋体" w:hint="eastAsia"/>
          <w:kern w:val="0"/>
          <w:sz w:val="32"/>
          <w:szCs w:val="32"/>
        </w:rPr>
        <w:t>本办法相关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要求。</w:t>
      </w:r>
    </w:p>
    <w:p w:rsidR="00012B84" w:rsidRPr="007B5DD3" w:rsidRDefault="00012B84" w:rsidP="008769D7">
      <w:pPr>
        <w:widowControl/>
        <w:spacing w:beforeLines="50" w:before="156" w:afterLines="50" w:after="156" w:line="560" w:lineRule="exact"/>
        <w:ind w:firstLineChars="200" w:firstLine="643"/>
        <w:outlineLvl w:val="1"/>
        <w:rPr>
          <w:rFonts w:ascii="仿宋_GB2312" w:eastAsia="仿宋_GB2312" w:hAnsi="Calibri" w:cs="黑体"/>
          <w:b/>
          <w:sz w:val="32"/>
          <w:szCs w:val="32"/>
        </w:rPr>
      </w:pP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lastRenderedPageBreak/>
        <w:t>第二十</w:t>
      </w:r>
      <w:r w:rsidR="007E43B9">
        <w:rPr>
          <w:rFonts w:ascii="仿宋_GB2312" w:eastAsia="仿宋_GB2312" w:hAnsi="仿宋" w:cs="宋体" w:hint="eastAsia"/>
          <w:b/>
          <w:kern w:val="0"/>
          <w:sz w:val="32"/>
          <w:szCs w:val="32"/>
        </w:rPr>
        <w:t>六</w:t>
      </w:r>
      <w:r w:rsidRPr="007B5DD3">
        <w:rPr>
          <w:rFonts w:ascii="仿宋_GB2312" w:eastAsia="仿宋_GB2312" w:hAnsi="仿宋" w:cs="宋体" w:hint="eastAsia"/>
          <w:b/>
          <w:kern w:val="0"/>
          <w:sz w:val="32"/>
          <w:szCs w:val="32"/>
        </w:rPr>
        <w:t>条</w:t>
      </w:r>
      <w:r w:rsidRPr="007B5DD3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7B5DD3">
        <w:rPr>
          <w:rFonts w:ascii="仿宋_GB2312" w:eastAsia="仿宋_GB2312" w:hAnsi="仿宋" w:cs="宋体" w:hint="eastAsia"/>
          <w:kern w:val="0"/>
          <w:sz w:val="32"/>
          <w:szCs w:val="32"/>
        </w:rPr>
        <w:t>本办法自发文之日起执行，原《西北农林科技大学招收研究生教师年度审核办法》（校研发〔2014〕87号）同时废止，本办法由研究生院负责解释。</w:t>
      </w:r>
    </w:p>
    <w:p w:rsidR="00012B84" w:rsidRPr="007B5DD3" w:rsidRDefault="00012B84" w:rsidP="00012B84">
      <w:pPr>
        <w:widowControl/>
        <w:spacing w:beforeLines="50" w:before="156" w:afterLines="50" w:after="156"/>
        <w:jc w:val="left"/>
        <w:outlineLvl w:val="1"/>
        <w:rPr>
          <w:rFonts w:ascii="黑体" w:eastAsia="黑体" w:hAnsi="黑体" w:cs="宋体"/>
          <w:b/>
          <w:kern w:val="0"/>
          <w:sz w:val="36"/>
          <w:szCs w:val="36"/>
        </w:rPr>
      </w:pPr>
    </w:p>
    <w:sectPr w:rsidR="00012B84" w:rsidRPr="007B5DD3" w:rsidSect="00012B8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252" w:rsidRDefault="00660252" w:rsidP="00B43299">
      <w:r>
        <w:separator/>
      </w:r>
    </w:p>
  </w:endnote>
  <w:endnote w:type="continuationSeparator" w:id="0">
    <w:p w:rsidR="00660252" w:rsidRDefault="00660252" w:rsidP="00B43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252" w:rsidRDefault="00660252" w:rsidP="00B43299">
      <w:r>
        <w:separator/>
      </w:r>
    </w:p>
  </w:footnote>
  <w:footnote w:type="continuationSeparator" w:id="0">
    <w:p w:rsidR="00660252" w:rsidRDefault="00660252" w:rsidP="00B43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04"/>
    <w:rsid w:val="00000F85"/>
    <w:rsid w:val="000017C0"/>
    <w:rsid w:val="00006178"/>
    <w:rsid w:val="00006D4D"/>
    <w:rsid w:val="00011067"/>
    <w:rsid w:val="0001169F"/>
    <w:rsid w:val="00012B84"/>
    <w:rsid w:val="00014A4F"/>
    <w:rsid w:val="0001713F"/>
    <w:rsid w:val="000264AC"/>
    <w:rsid w:val="0003313B"/>
    <w:rsid w:val="00033AF7"/>
    <w:rsid w:val="0003658A"/>
    <w:rsid w:val="000379FB"/>
    <w:rsid w:val="00040278"/>
    <w:rsid w:val="000408A2"/>
    <w:rsid w:val="00041F88"/>
    <w:rsid w:val="0004328C"/>
    <w:rsid w:val="00043591"/>
    <w:rsid w:val="00043D6B"/>
    <w:rsid w:val="000508BB"/>
    <w:rsid w:val="00050F8F"/>
    <w:rsid w:val="000510E4"/>
    <w:rsid w:val="00051304"/>
    <w:rsid w:val="0005714E"/>
    <w:rsid w:val="00061BC5"/>
    <w:rsid w:val="00061CD5"/>
    <w:rsid w:val="00062416"/>
    <w:rsid w:val="0006685C"/>
    <w:rsid w:val="00067F6D"/>
    <w:rsid w:val="00070A8F"/>
    <w:rsid w:val="00070FD8"/>
    <w:rsid w:val="00071F9C"/>
    <w:rsid w:val="000737FF"/>
    <w:rsid w:val="00075F12"/>
    <w:rsid w:val="00077630"/>
    <w:rsid w:val="00082C58"/>
    <w:rsid w:val="000851DA"/>
    <w:rsid w:val="00086383"/>
    <w:rsid w:val="00086654"/>
    <w:rsid w:val="00086A5E"/>
    <w:rsid w:val="00087B9F"/>
    <w:rsid w:val="00090A60"/>
    <w:rsid w:val="00090BE3"/>
    <w:rsid w:val="000913CF"/>
    <w:rsid w:val="0009221B"/>
    <w:rsid w:val="00093287"/>
    <w:rsid w:val="00097523"/>
    <w:rsid w:val="000A1F0C"/>
    <w:rsid w:val="000A3FC7"/>
    <w:rsid w:val="000A40F2"/>
    <w:rsid w:val="000A7587"/>
    <w:rsid w:val="000B04FA"/>
    <w:rsid w:val="000B2AF9"/>
    <w:rsid w:val="000B53B0"/>
    <w:rsid w:val="000C37AA"/>
    <w:rsid w:val="000C3E67"/>
    <w:rsid w:val="000C58A6"/>
    <w:rsid w:val="000C5AA9"/>
    <w:rsid w:val="000C6108"/>
    <w:rsid w:val="000C63FA"/>
    <w:rsid w:val="000C76BA"/>
    <w:rsid w:val="000D183A"/>
    <w:rsid w:val="000D2EED"/>
    <w:rsid w:val="000D39EE"/>
    <w:rsid w:val="000D5ED1"/>
    <w:rsid w:val="000D78A8"/>
    <w:rsid w:val="000D7F2C"/>
    <w:rsid w:val="000E13DB"/>
    <w:rsid w:val="000E3F24"/>
    <w:rsid w:val="000E4B86"/>
    <w:rsid w:val="000E52EA"/>
    <w:rsid w:val="000E5AFF"/>
    <w:rsid w:val="000E6728"/>
    <w:rsid w:val="000E6F50"/>
    <w:rsid w:val="000F06DB"/>
    <w:rsid w:val="000F2A15"/>
    <w:rsid w:val="000F2B74"/>
    <w:rsid w:val="000F32B3"/>
    <w:rsid w:val="000F4BF8"/>
    <w:rsid w:val="000F698F"/>
    <w:rsid w:val="000F7E61"/>
    <w:rsid w:val="00103901"/>
    <w:rsid w:val="00103F6E"/>
    <w:rsid w:val="00105434"/>
    <w:rsid w:val="00106157"/>
    <w:rsid w:val="001141A5"/>
    <w:rsid w:val="00115A5E"/>
    <w:rsid w:val="00117882"/>
    <w:rsid w:val="001206C1"/>
    <w:rsid w:val="00121AA6"/>
    <w:rsid w:val="00123CAE"/>
    <w:rsid w:val="001255DD"/>
    <w:rsid w:val="00125878"/>
    <w:rsid w:val="001269C7"/>
    <w:rsid w:val="00130B7F"/>
    <w:rsid w:val="00133CD1"/>
    <w:rsid w:val="00134113"/>
    <w:rsid w:val="00135753"/>
    <w:rsid w:val="00140B98"/>
    <w:rsid w:val="00140FF4"/>
    <w:rsid w:val="00142A70"/>
    <w:rsid w:val="001434F0"/>
    <w:rsid w:val="00144F51"/>
    <w:rsid w:val="00145AE9"/>
    <w:rsid w:val="00146AA1"/>
    <w:rsid w:val="0015284D"/>
    <w:rsid w:val="0015330E"/>
    <w:rsid w:val="00156C36"/>
    <w:rsid w:val="001577D7"/>
    <w:rsid w:val="00160731"/>
    <w:rsid w:val="00164315"/>
    <w:rsid w:val="00164A85"/>
    <w:rsid w:val="00165A6F"/>
    <w:rsid w:val="00166BE2"/>
    <w:rsid w:val="00170D62"/>
    <w:rsid w:val="00172ADE"/>
    <w:rsid w:val="0017302D"/>
    <w:rsid w:val="00173B73"/>
    <w:rsid w:val="0017771D"/>
    <w:rsid w:val="00181A2E"/>
    <w:rsid w:val="00182704"/>
    <w:rsid w:val="001835ED"/>
    <w:rsid w:val="0018456C"/>
    <w:rsid w:val="001846B9"/>
    <w:rsid w:val="00193ABD"/>
    <w:rsid w:val="00193CE9"/>
    <w:rsid w:val="0019565D"/>
    <w:rsid w:val="00195838"/>
    <w:rsid w:val="001975E5"/>
    <w:rsid w:val="001A2B36"/>
    <w:rsid w:val="001A7488"/>
    <w:rsid w:val="001A7532"/>
    <w:rsid w:val="001B0628"/>
    <w:rsid w:val="001B1A73"/>
    <w:rsid w:val="001B2D84"/>
    <w:rsid w:val="001B6A30"/>
    <w:rsid w:val="001C011E"/>
    <w:rsid w:val="001C206E"/>
    <w:rsid w:val="001C487C"/>
    <w:rsid w:val="001C6F58"/>
    <w:rsid w:val="001D16B8"/>
    <w:rsid w:val="001D3252"/>
    <w:rsid w:val="001D7B79"/>
    <w:rsid w:val="001E27E4"/>
    <w:rsid w:val="001E584F"/>
    <w:rsid w:val="001F368D"/>
    <w:rsid w:val="001F4166"/>
    <w:rsid w:val="001F581E"/>
    <w:rsid w:val="001F657F"/>
    <w:rsid w:val="00202519"/>
    <w:rsid w:val="00202B9C"/>
    <w:rsid w:val="00205B20"/>
    <w:rsid w:val="002101F7"/>
    <w:rsid w:val="002108AE"/>
    <w:rsid w:val="00212F3F"/>
    <w:rsid w:val="00215278"/>
    <w:rsid w:val="00215D03"/>
    <w:rsid w:val="002162BD"/>
    <w:rsid w:val="00217C41"/>
    <w:rsid w:val="00222AFA"/>
    <w:rsid w:val="00223A75"/>
    <w:rsid w:val="00226EC0"/>
    <w:rsid w:val="00227A99"/>
    <w:rsid w:val="002309A3"/>
    <w:rsid w:val="00230F10"/>
    <w:rsid w:val="002322B1"/>
    <w:rsid w:val="00232606"/>
    <w:rsid w:val="002336A1"/>
    <w:rsid w:val="0023403C"/>
    <w:rsid w:val="00236EAE"/>
    <w:rsid w:val="002373D8"/>
    <w:rsid w:val="002470AA"/>
    <w:rsid w:val="002470D6"/>
    <w:rsid w:val="00250A3A"/>
    <w:rsid w:val="002524BA"/>
    <w:rsid w:val="0025272B"/>
    <w:rsid w:val="002532A7"/>
    <w:rsid w:val="002549F4"/>
    <w:rsid w:val="00256856"/>
    <w:rsid w:val="00256DAE"/>
    <w:rsid w:val="00257C8D"/>
    <w:rsid w:val="0026196A"/>
    <w:rsid w:val="00264750"/>
    <w:rsid w:val="00267108"/>
    <w:rsid w:val="0027191E"/>
    <w:rsid w:val="00272149"/>
    <w:rsid w:val="00273464"/>
    <w:rsid w:val="00273761"/>
    <w:rsid w:val="00274111"/>
    <w:rsid w:val="00274901"/>
    <w:rsid w:val="00277607"/>
    <w:rsid w:val="00282637"/>
    <w:rsid w:val="002858A6"/>
    <w:rsid w:val="002858FE"/>
    <w:rsid w:val="0028687C"/>
    <w:rsid w:val="00287896"/>
    <w:rsid w:val="00290AF3"/>
    <w:rsid w:val="00295024"/>
    <w:rsid w:val="002968A4"/>
    <w:rsid w:val="002A3112"/>
    <w:rsid w:val="002A416F"/>
    <w:rsid w:val="002A4B87"/>
    <w:rsid w:val="002A5177"/>
    <w:rsid w:val="002A5295"/>
    <w:rsid w:val="002A7491"/>
    <w:rsid w:val="002B0F39"/>
    <w:rsid w:val="002B1E9A"/>
    <w:rsid w:val="002B2320"/>
    <w:rsid w:val="002B232C"/>
    <w:rsid w:val="002B2A7C"/>
    <w:rsid w:val="002B316E"/>
    <w:rsid w:val="002B38CB"/>
    <w:rsid w:val="002C3018"/>
    <w:rsid w:val="002C4CFA"/>
    <w:rsid w:val="002C512B"/>
    <w:rsid w:val="002C5ADE"/>
    <w:rsid w:val="002C5BAE"/>
    <w:rsid w:val="002C5E6A"/>
    <w:rsid w:val="002C61AF"/>
    <w:rsid w:val="002C620D"/>
    <w:rsid w:val="002C6950"/>
    <w:rsid w:val="002C6CBF"/>
    <w:rsid w:val="002C6D68"/>
    <w:rsid w:val="002D25AE"/>
    <w:rsid w:val="002D379F"/>
    <w:rsid w:val="002D37B9"/>
    <w:rsid w:val="002D56C4"/>
    <w:rsid w:val="002D75E8"/>
    <w:rsid w:val="002E0537"/>
    <w:rsid w:val="002E2560"/>
    <w:rsid w:val="002E6C11"/>
    <w:rsid w:val="002F1515"/>
    <w:rsid w:val="002F1D9A"/>
    <w:rsid w:val="002F4641"/>
    <w:rsid w:val="002F5D28"/>
    <w:rsid w:val="00300725"/>
    <w:rsid w:val="00301512"/>
    <w:rsid w:val="00303641"/>
    <w:rsid w:val="003041E6"/>
    <w:rsid w:val="0030592F"/>
    <w:rsid w:val="00307033"/>
    <w:rsid w:val="003075F9"/>
    <w:rsid w:val="00310EB8"/>
    <w:rsid w:val="00311364"/>
    <w:rsid w:val="003116E7"/>
    <w:rsid w:val="003175E9"/>
    <w:rsid w:val="00320750"/>
    <w:rsid w:val="003241ED"/>
    <w:rsid w:val="00324C8F"/>
    <w:rsid w:val="00330848"/>
    <w:rsid w:val="0033287B"/>
    <w:rsid w:val="0033307B"/>
    <w:rsid w:val="003334D6"/>
    <w:rsid w:val="003353BF"/>
    <w:rsid w:val="003356CD"/>
    <w:rsid w:val="00340382"/>
    <w:rsid w:val="003414E1"/>
    <w:rsid w:val="00343E1A"/>
    <w:rsid w:val="003440BD"/>
    <w:rsid w:val="00351A17"/>
    <w:rsid w:val="00352ACD"/>
    <w:rsid w:val="003556B1"/>
    <w:rsid w:val="00357C55"/>
    <w:rsid w:val="003601EE"/>
    <w:rsid w:val="00361B76"/>
    <w:rsid w:val="0036378E"/>
    <w:rsid w:val="00363F39"/>
    <w:rsid w:val="0036446A"/>
    <w:rsid w:val="00364508"/>
    <w:rsid w:val="00367D4E"/>
    <w:rsid w:val="00373079"/>
    <w:rsid w:val="00374FE6"/>
    <w:rsid w:val="0037502D"/>
    <w:rsid w:val="00377C16"/>
    <w:rsid w:val="0038567F"/>
    <w:rsid w:val="00385A40"/>
    <w:rsid w:val="00385F2D"/>
    <w:rsid w:val="00386B68"/>
    <w:rsid w:val="00393DBF"/>
    <w:rsid w:val="00393FEF"/>
    <w:rsid w:val="00394082"/>
    <w:rsid w:val="0039517F"/>
    <w:rsid w:val="00396CED"/>
    <w:rsid w:val="003A1948"/>
    <w:rsid w:val="003A2D3C"/>
    <w:rsid w:val="003A41FF"/>
    <w:rsid w:val="003A4800"/>
    <w:rsid w:val="003A5067"/>
    <w:rsid w:val="003A50F1"/>
    <w:rsid w:val="003A6FFB"/>
    <w:rsid w:val="003B3E86"/>
    <w:rsid w:val="003B4B8F"/>
    <w:rsid w:val="003B4DB8"/>
    <w:rsid w:val="003B5959"/>
    <w:rsid w:val="003B6F34"/>
    <w:rsid w:val="003B7103"/>
    <w:rsid w:val="003C3376"/>
    <w:rsid w:val="003C3954"/>
    <w:rsid w:val="003C4134"/>
    <w:rsid w:val="003C5A52"/>
    <w:rsid w:val="003D1049"/>
    <w:rsid w:val="003D20D5"/>
    <w:rsid w:val="003D319E"/>
    <w:rsid w:val="003D4076"/>
    <w:rsid w:val="003D66AD"/>
    <w:rsid w:val="003E2012"/>
    <w:rsid w:val="003E381B"/>
    <w:rsid w:val="003E3B35"/>
    <w:rsid w:val="003E428D"/>
    <w:rsid w:val="003E4E5D"/>
    <w:rsid w:val="003E67CF"/>
    <w:rsid w:val="003E6B5D"/>
    <w:rsid w:val="003E77E5"/>
    <w:rsid w:val="003F01B6"/>
    <w:rsid w:val="003F1453"/>
    <w:rsid w:val="003F2242"/>
    <w:rsid w:val="004030BE"/>
    <w:rsid w:val="004035F0"/>
    <w:rsid w:val="0040434F"/>
    <w:rsid w:val="004047A8"/>
    <w:rsid w:val="0041067F"/>
    <w:rsid w:val="00411232"/>
    <w:rsid w:val="0041361A"/>
    <w:rsid w:val="00425885"/>
    <w:rsid w:val="00425A93"/>
    <w:rsid w:val="00426D07"/>
    <w:rsid w:val="004270FA"/>
    <w:rsid w:val="00427628"/>
    <w:rsid w:val="00427799"/>
    <w:rsid w:val="00427D6F"/>
    <w:rsid w:val="00427EFB"/>
    <w:rsid w:val="00430A7F"/>
    <w:rsid w:val="00430CC3"/>
    <w:rsid w:val="00431A5E"/>
    <w:rsid w:val="00433F15"/>
    <w:rsid w:val="00437C09"/>
    <w:rsid w:val="00440080"/>
    <w:rsid w:val="004412B7"/>
    <w:rsid w:val="004419FB"/>
    <w:rsid w:val="004438F9"/>
    <w:rsid w:val="00444185"/>
    <w:rsid w:val="00444601"/>
    <w:rsid w:val="0044628C"/>
    <w:rsid w:val="00446E1E"/>
    <w:rsid w:val="00447D10"/>
    <w:rsid w:val="00447DDD"/>
    <w:rsid w:val="00450085"/>
    <w:rsid w:val="00451621"/>
    <w:rsid w:val="0045289F"/>
    <w:rsid w:val="00456559"/>
    <w:rsid w:val="00457980"/>
    <w:rsid w:val="00457D8C"/>
    <w:rsid w:val="00461031"/>
    <w:rsid w:val="00461DE9"/>
    <w:rsid w:val="004657BE"/>
    <w:rsid w:val="00465921"/>
    <w:rsid w:val="00466334"/>
    <w:rsid w:val="004703DF"/>
    <w:rsid w:val="0047054C"/>
    <w:rsid w:val="00472535"/>
    <w:rsid w:val="004730B4"/>
    <w:rsid w:val="0047784E"/>
    <w:rsid w:val="00480B06"/>
    <w:rsid w:val="004817D2"/>
    <w:rsid w:val="00483F54"/>
    <w:rsid w:val="004868B8"/>
    <w:rsid w:val="0049156C"/>
    <w:rsid w:val="00497AFE"/>
    <w:rsid w:val="004A1302"/>
    <w:rsid w:val="004A4F8A"/>
    <w:rsid w:val="004A6491"/>
    <w:rsid w:val="004B0186"/>
    <w:rsid w:val="004B4AD8"/>
    <w:rsid w:val="004B6E1C"/>
    <w:rsid w:val="004B74D3"/>
    <w:rsid w:val="004B7570"/>
    <w:rsid w:val="004C0DBC"/>
    <w:rsid w:val="004C0FC2"/>
    <w:rsid w:val="004C263F"/>
    <w:rsid w:val="004C4351"/>
    <w:rsid w:val="004C5A67"/>
    <w:rsid w:val="004C6685"/>
    <w:rsid w:val="004C7410"/>
    <w:rsid w:val="004C7C68"/>
    <w:rsid w:val="004D0187"/>
    <w:rsid w:val="004D0C64"/>
    <w:rsid w:val="004D0F35"/>
    <w:rsid w:val="004D10DF"/>
    <w:rsid w:val="004D1DE5"/>
    <w:rsid w:val="004D33FA"/>
    <w:rsid w:val="004D4663"/>
    <w:rsid w:val="004E65EC"/>
    <w:rsid w:val="004E66C8"/>
    <w:rsid w:val="004E6CAF"/>
    <w:rsid w:val="004E7669"/>
    <w:rsid w:val="004E7C54"/>
    <w:rsid w:val="004F0BE2"/>
    <w:rsid w:val="004F25D4"/>
    <w:rsid w:val="004F6E6E"/>
    <w:rsid w:val="005028CF"/>
    <w:rsid w:val="005028FC"/>
    <w:rsid w:val="00503B38"/>
    <w:rsid w:val="0050574E"/>
    <w:rsid w:val="0051720D"/>
    <w:rsid w:val="005176E7"/>
    <w:rsid w:val="00521101"/>
    <w:rsid w:val="00521836"/>
    <w:rsid w:val="00522723"/>
    <w:rsid w:val="005267D1"/>
    <w:rsid w:val="00526906"/>
    <w:rsid w:val="005371AF"/>
    <w:rsid w:val="00540753"/>
    <w:rsid w:val="005426A2"/>
    <w:rsid w:val="00544BC2"/>
    <w:rsid w:val="00545856"/>
    <w:rsid w:val="00551478"/>
    <w:rsid w:val="00552ADB"/>
    <w:rsid w:val="005530E8"/>
    <w:rsid w:val="00553F46"/>
    <w:rsid w:val="00554505"/>
    <w:rsid w:val="00554622"/>
    <w:rsid w:val="00554DE0"/>
    <w:rsid w:val="00555C2D"/>
    <w:rsid w:val="0056069F"/>
    <w:rsid w:val="005608D4"/>
    <w:rsid w:val="00560E81"/>
    <w:rsid w:val="00562001"/>
    <w:rsid w:val="005620ED"/>
    <w:rsid w:val="00562721"/>
    <w:rsid w:val="00564606"/>
    <w:rsid w:val="00567B23"/>
    <w:rsid w:val="00573ADE"/>
    <w:rsid w:val="00573BC3"/>
    <w:rsid w:val="00575231"/>
    <w:rsid w:val="005757EF"/>
    <w:rsid w:val="005762BA"/>
    <w:rsid w:val="00576F94"/>
    <w:rsid w:val="00580B39"/>
    <w:rsid w:val="00580CC7"/>
    <w:rsid w:val="00582137"/>
    <w:rsid w:val="0058284D"/>
    <w:rsid w:val="00582E15"/>
    <w:rsid w:val="00583185"/>
    <w:rsid w:val="00584964"/>
    <w:rsid w:val="00586882"/>
    <w:rsid w:val="005868C0"/>
    <w:rsid w:val="00587971"/>
    <w:rsid w:val="005915AE"/>
    <w:rsid w:val="00595B30"/>
    <w:rsid w:val="005977B4"/>
    <w:rsid w:val="00597EF3"/>
    <w:rsid w:val="005A302A"/>
    <w:rsid w:val="005A3273"/>
    <w:rsid w:val="005A365C"/>
    <w:rsid w:val="005A5855"/>
    <w:rsid w:val="005A63C9"/>
    <w:rsid w:val="005A6C18"/>
    <w:rsid w:val="005B099A"/>
    <w:rsid w:val="005B24B8"/>
    <w:rsid w:val="005B4CFB"/>
    <w:rsid w:val="005B6945"/>
    <w:rsid w:val="005B78A1"/>
    <w:rsid w:val="005C10CB"/>
    <w:rsid w:val="005C3BD6"/>
    <w:rsid w:val="005C3DE7"/>
    <w:rsid w:val="005C5284"/>
    <w:rsid w:val="005D0BF9"/>
    <w:rsid w:val="005D319A"/>
    <w:rsid w:val="005D58F0"/>
    <w:rsid w:val="005D5A0B"/>
    <w:rsid w:val="005D70B5"/>
    <w:rsid w:val="005E04EF"/>
    <w:rsid w:val="005E1079"/>
    <w:rsid w:val="005E2177"/>
    <w:rsid w:val="005E33C6"/>
    <w:rsid w:val="005E5DCE"/>
    <w:rsid w:val="005E6EC9"/>
    <w:rsid w:val="005E7EF0"/>
    <w:rsid w:val="005F311D"/>
    <w:rsid w:val="005F3448"/>
    <w:rsid w:val="005F38AD"/>
    <w:rsid w:val="005F51DA"/>
    <w:rsid w:val="005F5624"/>
    <w:rsid w:val="005F60F5"/>
    <w:rsid w:val="005F715C"/>
    <w:rsid w:val="005F7B0B"/>
    <w:rsid w:val="0060080F"/>
    <w:rsid w:val="00601458"/>
    <w:rsid w:val="0060213E"/>
    <w:rsid w:val="006021AC"/>
    <w:rsid w:val="00602544"/>
    <w:rsid w:val="00603709"/>
    <w:rsid w:val="00604DBF"/>
    <w:rsid w:val="006057BB"/>
    <w:rsid w:val="00606FCC"/>
    <w:rsid w:val="00607F15"/>
    <w:rsid w:val="0061298F"/>
    <w:rsid w:val="00614A78"/>
    <w:rsid w:val="00615CDC"/>
    <w:rsid w:val="0062284A"/>
    <w:rsid w:val="00623276"/>
    <w:rsid w:val="006239EC"/>
    <w:rsid w:val="00625650"/>
    <w:rsid w:val="0062619A"/>
    <w:rsid w:val="00631484"/>
    <w:rsid w:val="00632CE3"/>
    <w:rsid w:val="00644B16"/>
    <w:rsid w:val="00647269"/>
    <w:rsid w:val="006500FC"/>
    <w:rsid w:val="00651994"/>
    <w:rsid w:val="00651DE0"/>
    <w:rsid w:val="0065326C"/>
    <w:rsid w:val="00655829"/>
    <w:rsid w:val="00657DAB"/>
    <w:rsid w:val="00660252"/>
    <w:rsid w:val="0066062A"/>
    <w:rsid w:val="006614D3"/>
    <w:rsid w:val="00661BEB"/>
    <w:rsid w:val="00663D28"/>
    <w:rsid w:val="0066429A"/>
    <w:rsid w:val="006656A3"/>
    <w:rsid w:val="006667A2"/>
    <w:rsid w:val="00671530"/>
    <w:rsid w:val="006717E5"/>
    <w:rsid w:val="00674559"/>
    <w:rsid w:val="00681210"/>
    <w:rsid w:val="00683CE3"/>
    <w:rsid w:val="006865A2"/>
    <w:rsid w:val="00686A51"/>
    <w:rsid w:val="00693CCD"/>
    <w:rsid w:val="00694307"/>
    <w:rsid w:val="00697AE6"/>
    <w:rsid w:val="006A2449"/>
    <w:rsid w:val="006A381E"/>
    <w:rsid w:val="006A3AD5"/>
    <w:rsid w:val="006A44C4"/>
    <w:rsid w:val="006A4C57"/>
    <w:rsid w:val="006A6D20"/>
    <w:rsid w:val="006A7DD3"/>
    <w:rsid w:val="006B3CF4"/>
    <w:rsid w:val="006B3E30"/>
    <w:rsid w:val="006B5406"/>
    <w:rsid w:val="006B5BF9"/>
    <w:rsid w:val="006B619D"/>
    <w:rsid w:val="006B6D62"/>
    <w:rsid w:val="006C0C58"/>
    <w:rsid w:val="006C0D02"/>
    <w:rsid w:val="006C1674"/>
    <w:rsid w:val="006C2A0C"/>
    <w:rsid w:val="006C5EC3"/>
    <w:rsid w:val="006C65AA"/>
    <w:rsid w:val="006C71F0"/>
    <w:rsid w:val="006C79C7"/>
    <w:rsid w:val="006D2ED7"/>
    <w:rsid w:val="006D4853"/>
    <w:rsid w:val="006D4E15"/>
    <w:rsid w:val="006D528C"/>
    <w:rsid w:val="006E1AF8"/>
    <w:rsid w:val="006E4719"/>
    <w:rsid w:val="006E6B98"/>
    <w:rsid w:val="006E7614"/>
    <w:rsid w:val="006F391F"/>
    <w:rsid w:val="006F3DF4"/>
    <w:rsid w:val="006F653B"/>
    <w:rsid w:val="006F69FE"/>
    <w:rsid w:val="00700B29"/>
    <w:rsid w:val="00700DA5"/>
    <w:rsid w:val="00701B88"/>
    <w:rsid w:val="0070341C"/>
    <w:rsid w:val="00705499"/>
    <w:rsid w:val="007069BE"/>
    <w:rsid w:val="007117B3"/>
    <w:rsid w:val="00711D28"/>
    <w:rsid w:val="00714142"/>
    <w:rsid w:val="00714513"/>
    <w:rsid w:val="00716B0F"/>
    <w:rsid w:val="00721E0F"/>
    <w:rsid w:val="007238CA"/>
    <w:rsid w:val="00725BB3"/>
    <w:rsid w:val="00726835"/>
    <w:rsid w:val="007308EC"/>
    <w:rsid w:val="007315A0"/>
    <w:rsid w:val="00732BEA"/>
    <w:rsid w:val="00734631"/>
    <w:rsid w:val="00734697"/>
    <w:rsid w:val="0073473D"/>
    <w:rsid w:val="00734FD3"/>
    <w:rsid w:val="0073633A"/>
    <w:rsid w:val="00746F5E"/>
    <w:rsid w:val="007470EC"/>
    <w:rsid w:val="00747C7D"/>
    <w:rsid w:val="00751649"/>
    <w:rsid w:val="00755F64"/>
    <w:rsid w:val="00756F5A"/>
    <w:rsid w:val="00760237"/>
    <w:rsid w:val="00761705"/>
    <w:rsid w:val="00762888"/>
    <w:rsid w:val="00763B54"/>
    <w:rsid w:val="0077398C"/>
    <w:rsid w:val="007739BA"/>
    <w:rsid w:val="00775A8F"/>
    <w:rsid w:val="00775DD0"/>
    <w:rsid w:val="007772DB"/>
    <w:rsid w:val="0077788F"/>
    <w:rsid w:val="00777919"/>
    <w:rsid w:val="00783AA7"/>
    <w:rsid w:val="00790801"/>
    <w:rsid w:val="00792D0E"/>
    <w:rsid w:val="007A524B"/>
    <w:rsid w:val="007A6143"/>
    <w:rsid w:val="007A7142"/>
    <w:rsid w:val="007B2E3B"/>
    <w:rsid w:val="007B4769"/>
    <w:rsid w:val="007B49A3"/>
    <w:rsid w:val="007B4E45"/>
    <w:rsid w:val="007B5DD3"/>
    <w:rsid w:val="007B61B2"/>
    <w:rsid w:val="007B6A85"/>
    <w:rsid w:val="007C60FE"/>
    <w:rsid w:val="007D2704"/>
    <w:rsid w:val="007D3F56"/>
    <w:rsid w:val="007D4534"/>
    <w:rsid w:val="007D4DF9"/>
    <w:rsid w:val="007D5AA2"/>
    <w:rsid w:val="007E1373"/>
    <w:rsid w:val="007E29B6"/>
    <w:rsid w:val="007E4033"/>
    <w:rsid w:val="007E41B9"/>
    <w:rsid w:val="007E43B9"/>
    <w:rsid w:val="007E5016"/>
    <w:rsid w:val="007F483E"/>
    <w:rsid w:val="007F4F3E"/>
    <w:rsid w:val="007F75CB"/>
    <w:rsid w:val="007F7B5C"/>
    <w:rsid w:val="00801130"/>
    <w:rsid w:val="008015B7"/>
    <w:rsid w:val="00801694"/>
    <w:rsid w:val="00801BB8"/>
    <w:rsid w:val="008030A7"/>
    <w:rsid w:val="00803B2F"/>
    <w:rsid w:val="008077E4"/>
    <w:rsid w:val="00813054"/>
    <w:rsid w:val="008145D8"/>
    <w:rsid w:val="00814DF9"/>
    <w:rsid w:val="00815180"/>
    <w:rsid w:val="00817C7F"/>
    <w:rsid w:val="00820699"/>
    <w:rsid w:val="008208F7"/>
    <w:rsid w:val="00822CE5"/>
    <w:rsid w:val="008230FF"/>
    <w:rsid w:val="008255A7"/>
    <w:rsid w:val="00825DA4"/>
    <w:rsid w:val="00831D64"/>
    <w:rsid w:val="00831E52"/>
    <w:rsid w:val="00832A70"/>
    <w:rsid w:val="008342EF"/>
    <w:rsid w:val="008346BD"/>
    <w:rsid w:val="00834F1F"/>
    <w:rsid w:val="00837242"/>
    <w:rsid w:val="00841466"/>
    <w:rsid w:val="00841ED8"/>
    <w:rsid w:val="00843DDE"/>
    <w:rsid w:val="00844A32"/>
    <w:rsid w:val="00844AC6"/>
    <w:rsid w:val="008457E0"/>
    <w:rsid w:val="00850FD4"/>
    <w:rsid w:val="00856B79"/>
    <w:rsid w:val="00856ECE"/>
    <w:rsid w:val="0085708D"/>
    <w:rsid w:val="0086059E"/>
    <w:rsid w:val="00862CC8"/>
    <w:rsid w:val="00864853"/>
    <w:rsid w:val="00865F5B"/>
    <w:rsid w:val="008671D4"/>
    <w:rsid w:val="008700C6"/>
    <w:rsid w:val="00871B19"/>
    <w:rsid w:val="00872209"/>
    <w:rsid w:val="00873281"/>
    <w:rsid w:val="00874211"/>
    <w:rsid w:val="008742A4"/>
    <w:rsid w:val="00874D68"/>
    <w:rsid w:val="00875236"/>
    <w:rsid w:val="00875889"/>
    <w:rsid w:val="008769D7"/>
    <w:rsid w:val="008801B9"/>
    <w:rsid w:val="00881136"/>
    <w:rsid w:val="008819CA"/>
    <w:rsid w:val="00884A72"/>
    <w:rsid w:val="00886B2D"/>
    <w:rsid w:val="00892D5F"/>
    <w:rsid w:val="008948EE"/>
    <w:rsid w:val="008956DC"/>
    <w:rsid w:val="00895A38"/>
    <w:rsid w:val="008A1E9C"/>
    <w:rsid w:val="008A2C75"/>
    <w:rsid w:val="008A5F66"/>
    <w:rsid w:val="008A62B8"/>
    <w:rsid w:val="008A6918"/>
    <w:rsid w:val="008B1790"/>
    <w:rsid w:val="008B4222"/>
    <w:rsid w:val="008B48F7"/>
    <w:rsid w:val="008B4EF0"/>
    <w:rsid w:val="008B6193"/>
    <w:rsid w:val="008C1831"/>
    <w:rsid w:val="008C4908"/>
    <w:rsid w:val="008C4DBF"/>
    <w:rsid w:val="008C7B85"/>
    <w:rsid w:val="008D01A1"/>
    <w:rsid w:val="008D2735"/>
    <w:rsid w:val="008D28EB"/>
    <w:rsid w:val="008D477C"/>
    <w:rsid w:val="008D5186"/>
    <w:rsid w:val="008D5339"/>
    <w:rsid w:val="008D7CED"/>
    <w:rsid w:val="008E0CDE"/>
    <w:rsid w:val="008E284D"/>
    <w:rsid w:val="008E37CB"/>
    <w:rsid w:val="008E4E87"/>
    <w:rsid w:val="008E612A"/>
    <w:rsid w:val="008E652B"/>
    <w:rsid w:val="008E70D4"/>
    <w:rsid w:val="008F2F0F"/>
    <w:rsid w:val="008F5126"/>
    <w:rsid w:val="008F6134"/>
    <w:rsid w:val="008F6B4D"/>
    <w:rsid w:val="008F7A73"/>
    <w:rsid w:val="008F7D23"/>
    <w:rsid w:val="00901660"/>
    <w:rsid w:val="00901D78"/>
    <w:rsid w:val="009022CA"/>
    <w:rsid w:val="00904415"/>
    <w:rsid w:val="00906AC2"/>
    <w:rsid w:val="00906E0B"/>
    <w:rsid w:val="00906E8A"/>
    <w:rsid w:val="009074BE"/>
    <w:rsid w:val="00907725"/>
    <w:rsid w:val="00907CA7"/>
    <w:rsid w:val="00910226"/>
    <w:rsid w:val="00911400"/>
    <w:rsid w:val="00915E28"/>
    <w:rsid w:val="009166AD"/>
    <w:rsid w:val="00920B39"/>
    <w:rsid w:val="00921DE0"/>
    <w:rsid w:val="00922C14"/>
    <w:rsid w:val="00922CBF"/>
    <w:rsid w:val="009268AD"/>
    <w:rsid w:val="009268DF"/>
    <w:rsid w:val="00926EAC"/>
    <w:rsid w:val="00927013"/>
    <w:rsid w:val="009307C8"/>
    <w:rsid w:val="00931C11"/>
    <w:rsid w:val="0093203B"/>
    <w:rsid w:val="00935B13"/>
    <w:rsid w:val="009372E3"/>
    <w:rsid w:val="00942CDA"/>
    <w:rsid w:val="0094543E"/>
    <w:rsid w:val="00945AB8"/>
    <w:rsid w:val="0094661A"/>
    <w:rsid w:val="00947463"/>
    <w:rsid w:val="00950295"/>
    <w:rsid w:val="00950994"/>
    <w:rsid w:val="00950FFE"/>
    <w:rsid w:val="00952102"/>
    <w:rsid w:val="00954D05"/>
    <w:rsid w:val="009572BB"/>
    <w:rsid w:val="00960A46"/>
    <w:rsid w:val="00961026"/>
    <w:rsid w:val="00963685"/>
    <w:rsid w:val="009637CB"/>
    <w:rsid w:val="00963A59"/>
    <w:rsid w:val="00963E9F"/>
    <w:rsid w:val="0096672E"/>
    <w:rsid w:val="0096753F"/>
    <w:rsid w:val="009676F8"/>
    <w:rsid w:val="009713B8"/>
    <w:rsid w:val="00973C08"/>
    <w:rsid w:val="00973DE1"/>
    <w:rsid w:val="00977689"/>
    <w:rsid w:val="00977AC0"/>
    <w:rsid w:val="009847B0"/>
    <w:rsid w:val="009872EE"/>
    <w:rsid w:val="00987610"/>
    <w:rsid w:val="0099009F"/>
    <w:rsid w:val="00990D89"/>
    <w:rsid w:val="00991A3B"/>
    <w:rsid w:val="00993901"/>
    <w:rsid w:val="00994621"/>
    <w:rsid w:val="009950BB"/>
    <w:rsid w:val="00995D39"/>
    <w:rsid w:val="00996022"/>
    <w:rsid w:val="009966EF"/>
    <w:rsid w:val="00996E04"/>
    <w:rsid w:val="00997B66"/>
    <w:rsid w:val="009A0547"/>
    <w:rsid w:val="009A1257"/>
    <w:rsid w:val="009A2988"/>
    <w:rsid w:val="009A2E1A"/>
    <w:rsid w:val="009A52D0"/>
    <w:rsid w:val="009A72D8"/>
    <w:rsid w:val="009A7903"/>
    <w:rsid w:val="009A7D2E"/>
    <w:rsid w:val="009B0C93"/>
    <w:rsid w:val="009B1143"/>
    <w:rsid w:val="009B1282"/>
    <w:rsid w:val="009B1827"/>
    <w:rsid w:val="009B2D65"/>
    <w:rsid w:val="009B4B83"/>
    <w:rsid w:val="009B4FC8"/>
    <w:rsid w:val="009B5F79"/>
    <w:rsid w:val="009B7868"/>
    <w:rsid w:val="009B7AAC"/>
    <w:rsid w:val="009C0A6F"/>
    <w:rsid w:val="009C0B23"/>
    <w:rsid w:val="009C3C17"/>
    <w:rsid w:val="009C4BB3"/>
    <w:rsid w:val="009C58FC"/>
    <w:rsid w:val="009C5E5D"/>
    <w:rsid w:val="009C6665"/>
    <w:rsid w:val="009C7347"/>
    <w:rsid w:val="009C7666"/>
    <w:rsid w:val="009C7C0E"/>
    <w:rsid w:val="009D0DAF"/>
    <w:rsid w:val="009D3109"/>
    <w:rsid w:val="009D3CB3"/>
    <w:rsid w:val="009D4BD0"/>
    <w:rsid w:val="009D562A"/>
    <w:rsid w:val="009D5EC2"/>
    <w:rsid w:val="009E0497"/>
    <w:rsid w:val="009E1B13"/>
    <w:rsid w:val="009E1DA1"/>
    <w:rsid w:val="009E3739"/>
    <w:rsid w:val="009E7263"/>
    <w:rsid w:val="009F0606"/>
    <w:rsid w:val="009F4B50"/>
    <w:rsid w:val="009F4FE8"/>
    <w:rsid w:val="009F634A"/>
    <w:rsid w:val="009F6DA4"/>
    <w:rsid w:val="00A016B9"/>
    <w:rsid w:val="00A02190"/>
    <w:rsid w:val="00A05B75"/>
    <w:rsid w:val="00A12B7E"/>
    <w:rsid w:val="00A1365A"/>
    <w:rsid w:val="00A14665"/>
    <w:rsid w:val="00A14817"/>
    <w:rsid w:val="00A16EC8"/>
    <w:rsid w:val="00A20175"/>
    <w:rsid w:val="00A21056"/>
    <w:rsid w:val="00A266BF"/>
    <w:rsid w:val="00A27C4E"/>
    <w:rsid w:val="00A305F4"/>
    <w:rsid w:val="00A32512"/>
    <w:rsid w:val="00A33909"/>
    <w:rsid w:val="00A37404"/>
    <w:rsid w:val="00A37810"/>
    <w:rsid w:val="00A419C0"/>
    <w:rsid w:val="00A428E4"/>
    <w:rsid w:val="00A42E96"/>
    <w:rsid w:val="00A432BD"/>
    <w:rsid w:val="00A44D84"/>
    <w:rsid w:val="00A45F61"/>
    <w:rsid w:val="00A4661A"/>
    <w:rsid w:val="00A47002"/>
    <w:rsid w:val="00A479A8"/>
    <w:rsid w:val="00A50126"/>
    <w:rsid w:val="00A51399"/>
    <w:rsid w:val="00A5296C"/>
    <w:rsid w:val="00A52DC1"/>
    <w:rsid w:val="00A52E4F"/>
    <w:rsid w:val="00A53186"/>
    <w:rsid w:val="00A53B4C"/>
    <w:rsid w:val="00A56F92"/>
    <w:rsid w:val="00A57278"/>
    <w:rsid w:val="00A5792D"/>
    <w:rsid w:val="00A61C02"/>
    <w:rsid w:val="00A65482"/>
    <w:rsid w:val="00A6554F"/>
    <w:rsid w:val="00A662D9"/>
    <w:rsid w:val="00A70490"/>
    <w:rsid w:val="00A742C9"/>
    <w:rsid w:val="00A769A0"/>
    <w:rsid w:val="00A81803"/>
    <w:rsid w:val="00A86AFB"/>
    <w:rsid w:val="00A86BE0"/>
    <w:rsid w:val="00A8727F"/>
    <w:rsid w:val="00A90283"/>
    <w:rsid w:val="00A91377"/>
    <w:rsid w:val="00A940D6"/>
    <w:rsid w:val="00A95743"/>
    <w:rsid w:val="00A97D00"/>
    <w:rsid w:val="00AA0EAB"/>
    <w:rsid w:val="00AA34CE"/>
    <w:rsid w:val="00AA59A4"/>
    <w:rsid w:val="00AA5BBA"/>
    <w:rsid w:val="00AA62BC"/>
    <w:rsid w:val="00AA6360"/>
    <w:rsid w:val="00AA6CD9"/>
    <w:rsid w:val="00AB16F2"/>
    <w:rsid w:val="00AB2F64"/>
    <w:rsid w:val="00AB3537"/>
    <w:rsid w:val="00AB4C32"/>
    <w:rsid w:val="00AB506C"/>
    <w:rsid w:val="00AB60B4"/>
    <w:rsid w:val="00AB7D45"/>
    <w:rsid w:val="00AC13B5"/>
    <w:rsid w:val="00AC34EF"/>
    <w:rsid w:val="00AC3A14"/>
    <w:rsid w:val="00AC3F09"/>
    <w:rsid w:val="00AC4812"/>
    <w:rsid w:val="00AC4F0B"/>
    <w:rsid w:val="00AC5CBF"/>
    <w:rsid w:val="00AD0640"/>
    <w:rsid w:val="00AD1660"/>
    <w:rsid w:val="00AD29B2"/>
    <w:rsid w:val="00AD44E1"/>
    <w:rsid w:val="00AD56B9"/>
    <w:rsid w:val="00AE0D8F"/>
    <w:rsid w:val="00AE13E4"/>
    <w:rsid w:val="00AE1C9D"/>
    <w:rsid w:val="00AE44D4"/>
    <w:rsid w:val="00AE7B65"/>
    <w:rsid w:val="00AF3F02"/>
    <w:rsid w:val="00AF4735"/>
    <w:rsid w:val="00AF636D"/>
    <w:rsid w:val="00AF6A53"/>
    <w:rsid w:val="00B009CE"/>
    <w:rsid w:val="00B05A29"/>
    <w:rsid w:val="00B05CFD"/>
    <w:rsid w:val="00B074F8"/>
    <w:rsid w:val="00B07DD6"/>
    <w:rsid w:val="00B101AE"/>
    <w:rsid w:val="00B101F0"/>
    <w:rsid w:val="00B132AE"/>
    <w:rsid w:val="00B135B9"/>
    <w:rsid w:val="00B15EF8"/>
    <w:rsid w:val="00B16E63"/>
    <w:rsid w:val="00B2032F"/>
    <w:rsid w:val="00B20A1A"/>
    <w:rsid w:val="00B20F04"/>
    <w:rsid w:val="00B2157E"/>
    <w:rsid w:val="00B22EC5"/>
    <w:rsid w:val="00B2525F"/>
    <w:rsid w:val="00B26138"/>
    <w:rsid w:val="00B279E6"/>
    <w:rsid w:val="00B27A34"/>
    <w:rsid w:val="00B336F5"/>
    <w:rsid w:val="00B33722"/>
    <w:rsid w:val="00B33C9B"/>
    <w:rsid w:val="00B350E0"/>
    <w:rsid w:val="00B35AD5"/>
    <w:rsid w:val="00B40259"/>
    <w:rsid w:val="00B42BE9"/>
    <w:rsid w:val="00B43299"/>
    <w:rsid w:val="00B435D8"/>
    <w:rsid w:val="00B441E0"/>
    <w:rsid w:val="00B531E3"/>
    <w:rsid w:val="00B536A5"/>
    <w:rsid w:val="00B53C94"/>
    <w:rsid w:val="00B540F6"/>
    <w:rsid w:val="00B55917"/>
    <w:rsid w:val="00B62443"/>
    <w:rsid w:val="00B648EB"/>
    <w:rsid w:val="00B64C0C"/>
    <w:rsid w:val="00B66C96"/>
    <w:rsid w:val="00B67A87"/>
    <w:rsid w:val="00B70F86"/>
    <w:rsid w:val="00B73590"/>
    <w:rsid w:val="00B768EE"/>
    <w:rsid w:val="00B81F34"/>
    <w:rsid w:val="00B8200A"/>
    <w:rsid w:val="00B826F6"/>
    <w:rsid w:val="00B82FA6"/>
    <w:rsid w:val="00B83688"/>
    <w:rsid w:val="00B85C02"/>
    <w:rsid w:val="00B860EA"/>
    <w:rsid w:val="00B86166"/>
    <w:rsid w:val="00B91737"/>
    <w:rsid w:val="00B946F4"/>
    <w:rsid w:val="00B94FDC"/>
    <w:rsid w:val="00B97209"/>
    <w:rsid w:val="00BA3376"/>
    <w:rsid w:val="00BA70A1"/>
    <w:rsid w:val="00BB0956"/>
    <w:rsid w:val="00BB2EDD"/>
    <w:rsid w:val="00BB3F80"/>
    <w:rsid w:val="00BB463E"/>
    <w:rsid w:val="00BB6A56"/>
    <w:rsid w:val="00BB706E"/>
    <w:rsid w:val="00BB72F0"/>
    <w:rsid w:val="00BC0BFB"/>
    <w:rsid w:val="00BC1024"/>
    <w:rsid w:val="00BC193E"/>
    <w:rsid w:val="00BC1B9D"/>
    <w:rsid w:val="00BC1C4B"/>
    <w:rsid w:val="00BC280B"/>
    <w:rsid w:val="00BC4DFC"/>
    <w:rsid w:val="00BC50CB"/>
    <w:rsid w:val="00BC5E5C"/>
    <w:rsid w:val="00BC62DD"/>
    <w:rsid w:val="00BD0D02"/>
    <w:rsid w:val="00BD1A2A"/>
    <w:rsid w:val="00BD241F"/>
    <w:rsid w:val="00BD299E"/>
    <w:rsid w:val="00BD4632"/>
    <w:rsid w:val="00BD5FD9"/>
    <w:rsid w:val="00BD65BA"/>
    <w:rsid w:val="00BD79B3"/>
    <w:rsid w:val="00BD7D60"/>
    <w:rsid w:val="00BE097B"/>
    <w:rsid w:val="00BF12F4"/>
    <w:rsid w:val="00BF1F10"/>
    <w:rsid w:val="00BF2527"/>
    <w:rsid w:val="00BF2A31"/>
    <w:rsid w:val="00BF30F6"/>
    <w:rsid w:val="00BF4B0C"/>
    <w:rsid w:val="00BF611D"/>
    <w:rsid w:val="00BF6292"/>
    <w:rsid w:val="00BF78D4"/>
    <w:rsid w:val="00C000EA"/>
    <w:rsid w:val="00C04D03"/>
    <w:rsid w:val="00C055B4"/>
    <w:rsid w:val="00C06A4C"/>
    <w:rsid w:val="00C10759"/>
    <w:rsid w:val="00C12D07"/>
    <w:rsid w:val="00C201FC"/>
    <w:rsid w:val="00C20A4C"/>
    <w:rsid w:val="00C22791"/>
    <w:rsid w:val="00C23789"/>
    <w:rsid w:val="00C24944"/>
    <w:rsid w:val="00C24959"/>
    <w:rsid w:val="00C27E21"/>
    <w:rsid w:val="00C313BD"/>
    <w:rsid w:val="00C339A5"/>
    <w:rsid w:val="00C35C49"/>
    <w:rsid w:val="00C36110"/>
    <w:rsid w:val="00C36D85"/>
    <w:rsid w:val="00C42166"/>
    <w:rsid w:val="00C42F31"/>
    <w:rsid w:val="00C45D9F"/>
    <w:rsid w:val="00C523BA"/>
    <w:rsid w:val="00C52414"/>
    <w:rsid w:val="00C60D38"/>
    <w:rsid w:val="00C61EA9"/>
    <w:rsid w:val="00C62512"/>
    <w:rsid w:val="00C6324C"/>
    <w:rsid w:val="00C65BA7"/>
    <w:rsid w:val="00C662F4"/>
    <w:rsid w:val="00C66977"/>
    <w:rsid w:val="00C720F6"/>
    <w:rsid w:val="00C74A99"/>
    <w:rsid w:val="00C76708"/>
    <w:rsid w:val="00C823F8"/>
    <w:rsid w:val="00C825EB"/>
    <w:rsid w:val="00C82822"/>
    <w:rsid w:val="00C83033"/>
    <w:rsid w:val="00C84515"/>
    <w:rsid w:val="00C86FA5"/>
    <w:rsid w:val="00C90A47"/>
    <w:rsid w:val="00C92F65"/>
    <w:rsid w:val="00CA186C"/>
    <w:rsid w:val="00CA299A"/>
    <w:rsid w:val="00CA2A51"/>
    <w:rsid w:val="00CA33AF"/>
    <w:rsid w:val="00CB0F14"/>
    <w:rsid w:val="00CB1DA1"/>
    <w:rsid w:val="00CB38ED"/>
    <w:rsid w:val="00CB458F"/>
    <w:rsid w:val="00CB6547"/>
    <w:rsid w:val="00CB6879"/>
    <w:rsid w:val="00CC00E7"/>
    <w:rsid w:val="00CC0429"/>
    <w:rsid w:val="00CC393E"/>
    <w:rsid w:val="00CC40E8"/>
    <w:rsid w:val="00CC4C1C"/>
    <w:rsid w:val="00CC5C6B"/>
    <w:rsid w:val="00CC70D3"/>
    <w:rsid w:val="00CD05E0"/>
    <w:rsid w:val="00CD3CA1"/>
    <w:rsid w:val="00CD40E7"/>
    <w:rsid w:val="00CD4284"/>
    <w:rsid w:val="00CD4BBA"/>
    <w:rsid w:val="00CD5174"/>
    <w:rsid w:val="00CE0A76"/>
    <w:rsid w:val="00CE0E75"/>
    <w:rsid w:val="00CE1DF8"/>
    <w:rsid w:val="00CE76B1"/>
    <w:rsid w:val="00CF1D24"/>
    <w:rsid w:val="00CF3524"/>
    <w:rsid w:val="00CF4B57"/>
    <w:rsid w:val="00CF4E26"/>
    <w:rsid w:val="00CF4E72"/>
    <w:rsid w:val="00CF4FA6"/>
    <w:rsid w:val="00CF5919"/>
    <w:rsid w:val="00D02B30"/>
    <w:rsid w:val="00D046B1"/>
    <w:rsid w:val="00D11539"/>
    <w:rsid w:val="00D116B7"/>
    <w:rsid w:val="00D135C2"/>
    <w:rsid w:val="00D159EA"/>
    <w:rsid w:val="00D1745E"/>
    <w:rsid w:val="00D219B7"/>
    <w:rsid w:val="00D21E67"/>
    <w:rsid w:val="00D2336F"/>
    <w:rsid w:val="00D24918"/>
    <w:rsid w:val="00D270F4"/>
    <w:rsid w:val="00D376DC"/>
    <w:rsid w:val="00D40E58"/>
    <w:rsid w:val="00D41A2E"/>
    <w:rsid w:val="00D43890"/>
    <w:rsid w:val="00D44228"/>
    <w:rsid w:val="00D44588"/>
    <w:rsid w:val="00D44A1D"/>
    <w:rsid w:val="00D472E6"/>
    <w:rsid w:val="00D513A7"/>
    <w:rsid w:val="00D514D6"/>
    <w:rsid w:val="00D52619"/>
    <w:rsid w:val="00D5296F"/>
    <w:rsid w:val="00D52B94"/>
    <w:rsid w:val="00D52C5B"/>
    <w:rsid w:val="00D531FC"/>
    <w:rsid w:val="00D53328"/>
    <w:rsid w:val="00D55D47"/>
    <w:rsid w:val="00D560E2"/>
    <w:rsid w:val="00D6098B"/>
    <w:rsid w:val="00D6268D"/>
    <w:rsid w:val="00D65824"/>
    <w:rsid w:val="00D65C52"/>
    <w:rsid w:val="00D66EE4"/>
    <w:rsid w:val="00D67CA3"/>
    <w:rsid w:val="00D704A3"/>
    <w:rsid w:val="00D705F7"/>
    <w:rsid w:val="00D7224B"/>
    <w:rsid w:val="00D72F13"/>
    <w:rsid w:val="00D73F51"/>
    <w:rsid w:val="00D7437D"/>
    <w:rsid w:val="00D7473D"/>
    <w:rsid w:val="00D752B5"/>
    <w:rsid w:val="00D818EE"/>
    <w:rsid w:val="00D8331F"/>
    <w:rsid w:val="00D842DF"/>
    <w:rsid w:val="00D86296"/>
    <w:rsid w:val="00D877AD"/>
    <w:rsid w:val="00D87A94"/>
    <w:rsid w:val="00D87E96"/>
    <w:rsid w:val="00D906A7"/>
    <w:rsid w:val="00D91CD4"/>
    <w:rsid w:val="00D96CBE"/>
    <w:rsid w:val="00D978D3"/>
    <w:rsid w:val="00DA09B5"/>
    <w:rsid w:val="00DA1047"/>
    <w:rsid w:val="00DA352D"/>
    <w:rsid w:val="00DA41B9"/>
    <w:rsid w:val="00DA483F"/>
    <w:rsid w:val="00DA5C52"/>
    <w:rsid w:val="00DB0BE8"/>
    <w:rsid w:val="00DB215C"/>
    <w:rsid w:val="00DB2257"/>
    <w:rsid w:val="00DB32E2"/>
    <w:rsid w:val="00DB4742"/>
    <w:rsid w:val="00DB5D7E"/>
    <w:rsid w:val="00DC03DE"/>
    <w:rsid w:val="00DC0705"/>
    <w:rsid w:val="00DC19D2"/>
    <w:rsid w:val="00DC23E7"/>
    <w:rsid w:val="00DC297A"/>
    <w:rsid w:val="00DC4E6D"/>
    <w:rsid w:val="00DD494B"/>
    <w:rsid w:val="00DE0468"/>
    <w:rsid w:val="00DE0644"/>
    <w:rsid w:val="00DE335A"/>
    <w:rsid w:val="00DE46B1"/>
    <w:rsid w:val="00DE4B42"/>
    <w:rsid w:val="00DE6FC6"/>
    <w:rsid w:val="00DE78B8"/>
    <w:rsid w:val="00DE7905"/>
    <w:rsid w:val="00DF0C7D"/>
    <w:rsid w:val="00DF4873"/>
    <w:rsid w:val="00E00E9C"/>
    <w:rsid w:val="00E05996"/>
    <w:rsid w:val="00E072D4"/>
    <w:rsid w:val="00E1230A"/>
    <w:rsid w:val="00E138C9"/>
    <w:rsid w:val="00E2257A"/>
    <w:rsid w:val="00E22A25"/>
    <w:rsid w:val="00E25CC4"/>
    <w:rsid w:val="00E25FE2"/>
    <w:rsid w:val="00E261F0"/>
    <w:rsid w:val="00E273DD"/>
    <w:rsid w:val="00E27640"/>
    <w:rsid w:val="00E30005"/>
    <w:rsid w:val="00E30369"/>
    <w:rsid w:val="00E30454"/>
    <w:rsid w:val="00E334A0"/>
    <w:rsid w:val="00E33500"/>
    <w:rsid w:val="00E33800"/>
    <w:rsid w:val="00E34615"/>
    <w:rsid w:val="00E34CBB"/>
    <w:rsid w:val="00E359F8"/>
    <w:rsid w:val="00E40CEB"/>
    <w:rsid w:val="00E44BD9"/>
    <w:rsid w:val="00E44D5A"/>
    <w:rsid w:val="00E4716B"/>
    <w:rsid w:val="00E47B1D"/>
    <w:rsid w:val="00E5093C"/>
    <w:rsid w:val="00E51648"/>
    <w:rsid w:val="00E527B0"/>
    <w:rsid w:val="00E534C4"/>
    <w:rsid w:val="00E54E4E"/>
    <w:rsid w:val="00E54FA1"/>
    <w:rsid w:val="00E556B5"/>
    <w:rsid w:val="00E56D17"/>
    <w:rsid w:val="00E579AD"/>
    <w:rsid w:val="00E6032C"/>
    <w:rsid w:val="00E603BA"/>
    <w:rsid w:val="00E60933"/>
    <w:rsid w:val="00E6098D"/>
    <w:rsid w:val="00E61629"/>
    <w:rsid w:val="00E64093"/>
    <w:rsid w:val="00E67D93"/>
    <w:rsid w:val="00E7000D"/>
    <w:rsid w:val="00E704DA"/>
    <w:rsid w:val="00E70B0F"/>
    <w:rsid w:val="00E713A3"/>
    <w:rsid w:val="00E71D15"/>
    <w:rsid w:val="00E76926"/>
    <w:rsid w:val="00E80BCB"/>
    <w:rsid w:val="00E82DB4"/>
    <w:rsid w:val="00E838C8"/>
    <w:rsid w:val="00E85322"/>
    <w:rsid w:val="00E853D9"/>
    <w:rsid w:val="00E86E46"/>
    <w:rsid w:val="00E87842"/>
    <w:rsid w:val="00E930FD"/>
    <w:rsid w:val="00E9458B"/>
    <w:rsid w:val="00E94945"/>
    <w:rsid w:val="00E96DDE"/>
    <w:rsid w:val="00EA053D"/>
    <w:rsid w:val="00EA0AFB"/>
    <w:rsid w:val="00EA26A4"/>
    <w:rsid w:val="00EA3255"/>
    <w:rsid w:val="00EA45F9"/>
    <w:rsid w:val="00EA565C"/>
    <w:rsid w:val="00EA6DF1"/>
    <w:rsid w:val="00EB0176"/>
    <w:rsid w:val="00EB040F"/>
    <w:rsid w:val="00EB2B7A"/>
    <w:rsid w:val="00EB38DA"/>
    <w:rsid w:val="00EB6B4D"/>
    <w:rsid w:val="00EC4AE9"/>
    <w:rsid w:val="00EC4C90"/>
    <w:rsid w:val="00EC7663"/>
    <w:rsid w:val="00ED09AE"/>
    <w:rsid w:val="00ED1263"/>
    <w:rsid w:val="00ED17D5"/>
    <w:rsid w:val="00ED3B8A"/>
    <w:rsid w:val="00ED78C8"/>
    <w:rsid w:val="00EE037D"/>
    <w:rsid w:val="00EE0C35"/>
    <w:rsid w:val="00EE2228"/>
    <w:rsid w:val="00EE2792"/>
    <w:rsid w:val="00EE2EF6"/>
    <w:rsid w:val="00EE3121"/>
    <w:rsid w:val="00EE5433"/>
    <w:rsid w:val="00EE7FDB"/>
    <w:rsid w:val="00EF0A2D"/>
    <w:rsid w:val="00EF14D5"/>
    <w:rsid w:val="00EF313C"/>
    <w:rsid w:val="00EF46B2"/>
    <w:rsid w:val="00EF4B39"/>
    <w:rsid w:val="00EF6E2A"/>
    <w:rsid w:val="00EF7703"/>
    <w:rsid w:val="00F013B0"/>
    <w:rsid w:val="00F017F9"/>
    <w:rsid w:val="00F052C3"/>
    <w:rsid w:val="00F07DC5"/>
    <w:rsid w:val="00F10B9D"/>
    <w:rsid w:val="00F13044"/>
    <w:rsid w:val="00F1391D"/>
    <w:rsid w:val="00F140E7"/>
    <w:rsid w:val="00F14820"/>
    <w:rsid w:val="00F16541"/>
    <w:rsid w:val="00F22805"/>
    <w:rsid w:val="00F22D42"/>
    <w:rsid w:val="00F2331A"/>
    <w:rsid w:val="00F247CB"/>
    <w:rsid w:val="00F252B1"/>
    <w:rsid w:val="00F262FE"/>
    <w:rsid w:val="00F26674"/>
    <w:rsid w:val="00F31E1F"/>
    <w:rsid w:val="00F31F7A"/>
    <w:rsid w:val="00F33D1C"/>
    <w:rsid w:val="00F3417D"/>
    <w:rsid w:val="00F34AED"/>
    <w:rsid w:val="00F35BF6"/>
    <w:rsid w:val="00F36D39"/>
    <w:rsid w:val="00F40F6E"/>
    <w:rsid w:val="00F40FCE"/>
    <w:rsid w:val="00F430FF"/>
    <w:rsid w:val="00F44EAE"/>
    <w:rsid w:val="00F44EDD"/>
    <w:rsid w:val="00F463AD"/>
    <w:rsid w:val="00F46491"/>
    <w:rsid w:val="00F4678F"/>
    <w:rsid w:val="00F53693"/>
    <w:rsid w:val="00F556EB"/>
    <w:rsid w:val="00F55ABA"/>
    <w:rsid w:val="00F5673B"/>
    <w:rsid w:val="00F60CB2"/>
    <w:rsid w:val="00F60CE3"/>
    <w:rsid w:val="00F612D9"/>
    <w:rsid w:val="00F617E7"/>
    <w:rsid w:val="00F62AD0"/>
    <w:rsid w:val="00F62B13"/>
    <w:rsid w:val="00F643F6"/>
    <w:rsid w:val="00F6742A"/>
    <w:rsid w:val="00F711D3"/>
    <w:rsid w:val="00F722AB"/>
    <w:rsid w:val="00F7333F"/>
    <w:rsid w:val="00F738A6"/>
    <w:rsid w:val="00F76D36"/>
    <w:rsid w:val="00F773CC"/>
    <w:rsid w:val="00F777F4"/>
    <w:rsid w:val="00F825A2"/>
    <w:rsid w:val="00F83A77"/>
    <w:rsid w:val="00F85BA7"/>
    <w:rsid w:val="00F8708B"/>
    <w:rsid w:val="00F9172B"/>
    <w:rsid w:val="00F917A5"/>
    <w:rsid w:val="00F93171"/>
    <w:rsid w:val="00F94592"/>
    <w:rsid w:val="00F94BB2"/>
    <w:rsid w:val="00F956BE"/>
    <w:rsid w:val="00F96F96"/>
    <w:rsid w:val="00FA0B67"/>
    <w:rsid w:val="00FA1601"/>
    <w:rsid w:val="00FA2196"/>
    <w:rsid w:val="00FA4572"/>
    <w:rsid w:val="00FA4A94"/>
    <w:rsid w:val="00FA53C7"/>
    <w:rsid w:val="00FB29F0"/>
    <w:rsid w:val="00FB38C7"/>
    <w:rsid w:val="00FB56C6"/>
    <w:rsid w:val="00FB60FE"/>
    <w:rsid w:val="00FB6B28"/>
    <w:rsid w:val="00FC1597"/>
    <w:rsid w:val="00FC6603"/>
    <w:rsid w:val="00FD0FC3"/>
    <w:rsid w:val="00FD15AA"/>
    <w:rsid w:val="00FD1904"/>
    <w:rsid w:val="00FD39E2"/>
    <w:rsid w:val="00FD58F8"/>
    <w:rsid w:val="00FD6B24"/>
    <w:rsid w:val="00FD7432"/>
    <w:rsid w:val="00FE151D"/>
    <w:rsid w:val="00FE38C6"/>
    <w:rsid w:val="00FE618F"/>
    <w:rsid w:val="00FF0EFE"/>
    <w:rsid w:val="00FF36DE"/>
    <w:rsid w:val="00FF47CB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2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299"/>
    <w:rPr>
      <w:sz w:val="18"/>
      <w:szCs w:val="18"/>
    </w:rPr>
  </w:style>
  <w:style w:type="table" w:styleId="a5">
    <w:name w:val="Table Grid"/>
    <w:basedOn w:val="a1"/>
    <w:uiPriority w:val="59"/>
    <w:rsid w:val="000F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700DA5"/>
    <w:rPr>
      <w:b/>
      <w:bCs/>
    </w:rPr>
  </w:style>
  <w:style w:type="paragraph" w:styleId="a7">
    <w:name w:val="Body Text Indent"/>
    <w:basedOn w:val="a"/>
    <w:link w:val="Char1"/>
    <w:rsid w:val="00700DA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7"/>
    <w:rsid w:val="00700DA5"/>
    <w:rPr>
      <w:rFonts w:ascii="Times New Roman" w:eastAsia="宋体" w:hAnsi="Times New Roman" w:cs="Times New Roman"/>
      <w:szCs w:val="24"/>
    </w:rPr>
  </w:style>
  <w:style w:type="paragraph" w:styleId="a8">
    <w:name w:val="List Paragraph"/>
    <w:basedOn w:val="a"/>
    <w:uiPriority w:val="34"/>
    <w:qFormat/>
    <w:rsid w:val="00012B84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747C7D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47C7D"/>
    <w:rPr>
      <w:sz w:val="18"/>
      <w:szCs w:val="18"/>
    </w:rPr>
  </w:style>
  <w:style w:type="paragraph" w:styleId="aa">
    <w:name w:val="Plain Text"/>
    <w:basedOn w:val="a"/>
    <w:link w:val="Char3"/>
    <w:rsid w:val="006A3AD5"/>
    <w:rPr>
      <w:rFonts w:ascii="宋体" w:eastAsia="宋体" w:hAnsi="Courier New" w:cs="Courier New"/>
      <w:szCs w:val="21"/>
    </w:rPr>
  </w:style>
  <w:style w:type="character" w:customStyle="1" w:styleId="Char3">
    <w:name w:val="纯文本 Char"/>
    <w:basedOn w:val="a0"/>
    <w:link w:val="aa"/>
    <w:rsid w:val="006A3AD5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2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2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2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299"/>
    <w:rPr>
      <w:sz w:val="18"/>
      <w:szCs w:val="18"/>
    </w:rPr>
  </w:style>
  <w:style w:type="table" w:styleId="a5">
    <w:name w:val="Table Grid"/>
    <w:basedOn w:val="a1"/>
    <w:uiPriority w:val="59"/>
    <w:rsid w:val="000F2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700DA5"/>
    <w:rPr>
      <w:b/>
      <w:bCs/>
    </w:rPr>
  </w:style>
  <w:style w:type="paragraph" w:styleId="a7">
    <w:name w:val="Body Text Indent"/>
    <w:basedOn w:val="a"/>
    <w:link w:val="Char1"/>
    <w:rsid w:val="00700DA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缩进 Char"/>
    <w:basedOn w:val="a0"/>
    <w:link w:val="a7"/>
    <w:rsid w:val="00700DA5"/>
    <w:rPr>
      <w:rFonts w:ascii="Times New Roman" w:eastAsia="宋体" w:hAnsi="Times New Roman" w:cs="Times New Roman"/>
      <w:szCs w:val="24"/>
    </w:rPr>
  </w:style>
  <w:style w:type="paragraph" w:styleId="a8">
    <w:name w:val="List Paragraph"/>
    <w:basedOn w:val="a"/>
    <w:uiPriority w:val="34"/>
    <w:qFormat/>
    <w:rsid w:val="00012B84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747C7D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47C7D"/>
    <w:rPr>
      <w:sz w:val="18"/>
      <w:szCs w:val="18"/>
    </w:rPr>
  </w:style>
  <w:style w:type="paragraph" w:styleId="aa">
    <w:name w:val="Plain Text"/>
    <w:basedOn w:val="a"/>
    <w:link w:val="Char3"/>
    <w:rsid w:val="006A3AD5"/>
    <w:rPr>
      <w:rFonts w:ascii="宋体" w:eastAsia="宋体" w:hAnsi="Courier New" w:cs="Courier New"/>
      <w:szCs w:val="21"/>
    </w:rPr>
  </w:style>
  <w:style w:type="character" w:customStyle="1" w:styleId="Char3">
    <w:name w:val="纯文本 Char"/>
    <w:basedOn w:val="a0"/>
    <w:link w:val="aa"/>
    <w:rsid w:val="006A3AD5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7E44A-53E9-4A7D-ADF4-6E03AAD03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479</Words>
  <Characters>2733</Characters>
  <Application>Microsoft Office Word</Application>
  <DocSecurity>0</DocSecurity>
  <Lines>22</Lines>
  <Paragraphs>6</Paragraphs>
  <ScaleCrop>false</ScaleCrop>
  <Company>P R C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戴开军</dc:creator>
  <cp:lastModifiedBy>戴开军</cp:lastModifiedBy>
  <cp:revision>3</cp:revision>
  <cp:lastPrinted>2019-12-10T03:08:00Z</cp:lastPrinted>
  <dcterms:created xsi:type="dcterms:W3CDTF">2020-08-28T00:54:00Z</dcterms:created>
  <dcterms:modified xsi:type="dcterms:W3CDTF">2020-08-28T00:55:00Z</dcterms:modified>
</cp:coreProperties>
</file>